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C55103">
        <w:rPr>
          <w:rFonts w:ascii="Calibri" w:hAnsi="Calibri" w:cs="Arial"/>
          <w:b/>
          <w:sz w:val="28"/>
          <w:szCs w:val="28"/>
          <w:u w:val="single"/>
        </w:rPr>
        <w:t>8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A52EFF">
        <w:rPr>
          <w:rFonts w:ascii="Calibri" w:hAnsi="Calibri" w:cs="Arial"/>
        </w:rPr>
        <w:t>2</w:t>
      </w:r>
      <w:r w:rsidR="00C55103">
        <w:rPr>
          <w:rFonts w:ascii="Calibri" w:hAnsi="Calibri" w:cs="Arial"/>
        </w:rPr>
        <w:t>9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C55103">
        <w:rPr>
          <w:rFonts w:ascii="Calibri" w:hAnsi="Calibri" w:cs="Arial"/>
        </w:rPr>
        <w:t>outubro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C55103" w:rsidRDefault="0072584E" w:rsidP="00C55103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CA219B" w:rsidRPr="002434D2">
        <w:rPr>
          <w:rFonts w:ascii="Calibri" w:hAnsi="Calibri" w:cs="Calibri"/>
          <w:bCs/>
        </w:rPr>
        <w:t xml:space="preserve">, </w:t>
      </w:r>
      <w:r w:rsidR="00177F39">
        <w:rPr>
          <w:rFonts w:ascii="Calibri" w:hAnsi="Calibri" w:cs="Calibri"/>
          <w:bCs/>
        </w:rPr>
        <w:t xml:space="preserve">que determine ao órgão competente, </w:t>
      </w:r>
      <w:r w:rsidR="00C55103">
        <w:rPr>
          <w:rFonts w:ascii="Calibri" w:hAnsi="Calibri" w:cs="Calibri"/>
          <w:bCs/>
        </w:rPr>
        <w:t xml:space="preserve">a execução de abertura do bueiro (boca de lobo) existente no final da Travessa João </w:t>
      </w:r>
      <w:proofErr w:type="spellStart"/>
      <w:r w:rsidR="00C55103">
        <w:rPr>
          <w:rFonts w:ascii="Calibri" w:hAnsi="Calibri" w:cs="Calibri"/>
          <w:bCs/>
        </w:rPr>
        <w:t>Liboreiro</w:t>
      </w:r>
      <w:proofErr w:type="spellEnd"/>
      <w:r w:rsidR="00C55103">
        <w:rPr>
          <w:rFonts w:ascii="Calibri" w:hAnsi="Calibri" w:cs="Calibri"/>
          <w:bCs/>
        </w:rPr>
        <w:t xml:space="preserve"> da Silva, acesso </w:t>
      </w:r>
      <w:proofErr w:type="spellStart"/>
      <w:r w:rsidR="00C55103">
        <w:rPr>
          <w:rFonts w:ascii="Calibri" w:hAnsi="Calibri" w:cs="Calibri"/>
          <w:bCs/>
        </w:rPr>
        <w:t>a</w:t>
      </w:r>
      <w:proofErr w:type="spellEnd"/>
      <w:r w:rsidR="00C55103">
        <w:rPr>
          <w:rFonts w:ascii="Calibri" w:hAnsi="Calibri" w:cs="Calibri"/>
          <w:bCs/>
        </w:rPr>
        <w:t xml:space="preserve"> Rua José Silvério da Mata, nesta cidade. Sugere que o bueiro seja alargado em toda a largura da referida via pública com a colocação de grelha de ferro fundido, visando o devido escoamento das águas pluviais, evitando assim os alagamentos nas residências que ficam abaixo do nível das referidas vias públicas.</w:t>
      </w:r>
      <w:bookmarkStart w:id="0" w:name="_GoBack"/>
      <w:bookmarkEnd w:id="0"/>
    </w:p>
    <w:p w:rsidR="00C55103" w:rsidRDefault="00C55103" w:rsidP="00C55103">
      <w:pPr>
        <w:spacing w:line="360" w:lineRule="auto"/>
        <w:jc w:val="both"/>
        <w:rPr>
          <w:rFonts w:ascii="Calibri" w:hAnsi="Calibri" w:cs="Calibri"/>
          <w:bCs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F13690" w:rsidP="00E27A0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Warley Matias Gomes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0EC9"/>
    <w:multiLevelType w:val="hybridMultilevel"/>
    <w:tmpl w:val="EAD6C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023A"/>
    <w:multiLevelType w:val="hybridMultilevel"/>
    <w:tmpl w:val="21A66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C084B"/>
    <w:rsid w:val="000F1C5A"/>
    <w:rsid w:val="000F47C5"/>
    <w:rsid w:val="001275DE"/>
    <w:rsid w:val="00134D2A"/>
    <w:rsid w:val="00152F3B"/>
    <w:rsid w:val="00170BFA"/>
    <w:rsid w:val="00177F39"/>
    <w:rsid w:val="00190F24"/>
    <w:rsid w:val="00193AC5"/>
    <w:rsid w:val="00222C6D"/>
    <w:rsid w:val="002434D2"/>
    <w:rsid w:val="00247DF5"/>
    <w:rsid w:val="00290D2D"/>
    <w:rsid w:val="00292C18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3A7A6A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A45EC"/>
    <w:rsid w:val="009E08F8"/>
    <w:rsid w:val="009E6336"/>
    <w:rsid w:val="009F5DB6"/>
    <w:rsid w:val="00A52EFF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5103"/>
    <w:rsid w:val="00C561EC"/>
    <w:rsid w:val="00C95C24"/>
    <w:rsid w:val="00CA219B"/>
    <w:rsid w:val="00CA2EE3"/>
    <w:rsid w:val="00CB3182"/>
    <w:rsid w:val="00CC2C11"/>
    <w:rsid w:val="00D36A03"/>
    <w:rsid w:val="00DE552E"/>
    <w:rsid w:val="00DF247D"/>
    <w:rsid w:val="00E27876"/>
    <w:rsid w:val="00E27A06"/>
    <w:rsid w:val="00E32D2E"/>
    <w:rsid w:val="00E35449"/>
    <w:rsid w:val="00E67A83"/>
    <w:rsid w:val="00E85182"/>
    <w:rsid w:val="00E94EBF"/>
    <w:rsid w:val="00EC7353"/>
    <w:rsid w:val="00F13690"/>
    <w:rsid w:val="00F2625C"/>
    <w:rsid w:val="00F37F38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2024-10-29T19:31:00Z</cp:lastPrinted>
  <dcterms:created xsi:type="dcterms:W3CDTF">2024-10-29T19:32:00Z</dcterms:created>
  <dcterms:modified xsi:type="dcterms:W3CDTF">2024-10-29T19:32:00Z</dcterms:modified>
</cp:coreProperties>
</file>