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AB03E8">
        <w:rPr>
          <w:rFonts w:ascii="Calibri" w:hAnsi="Calibri" w:cs="Arial"/>
          <w:b/>
          <w:sz w:val="28"/>
          <w:szCs w:val="28"/>
          <w:u w:val="single"/>
        </w:rPr>
        <w:t>1</w:t>
      </w:r>
      <w:r w:rsidR="00CA219B">
        <w:rPr>
          <w:rFonts w:ascii="Calibri" w:hAnsi="Calibri" w:cs="Arial"/>
          <w:b/>
          <w:sz w:val="28"/>
          <w:szCs w:val="28"/>
          <w:u w:val="single"/>
        </w:rPr>
        <w:t>3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AB03E8">
        <w:rPr>
          <w:rFonts w:ascii="Calibri" w:hAnsi="Calibri" w:cs="Arial"/>
        </w:rPr>
        <w:t>21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AB03E8">
        <w:rPr>
          <w:rFonts w:ascii="Calibri" w:hAnsi="Calibri" w:cs="Arial"/>
        </w:rPr>
        <w:t>outubr</w:t>
      </w:r>
      <w:r w:rsidR="008D2F5E">
        <w:rPr>
          <w:rFonts w:ascii="Calibri" w:hAnsi="Calibri" w:cs="Arial"/>
        </w:rPr>
        <w:t>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6974CF" w:rsidRDefault="0072584E" w:rsidP="00CA219B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CA219B" w:rsidRPr="002434D2">
        <w:rPr>
          <w:rFonts w:ascii="Calibri" w:hAnsi="Calibri" w:cs="Calibri"/>
          <w:bCs/>
        </w:rPr>
        <w:t xml:space="preserve">, </w:t>
      </w:r>
      <w:r w:rsidR="001D193B">
        <w:rPr>
          <w:rFonts w:ascii="Calibri" w:hAnsi="Calibri" w:cs="Calibri"/>
          <w:bCs/>
        </w:rPr>
        <w:t xml:space="preserve">que analise as sugestões citadas abaixo, </w:t>
      </w:r>
      <w:r w:rsidR="00CA219B" w:rsidRPr="002434D2">
        <w:rPr>
          <w:rFonts w:ascii="Calibri" w:hAnsi="Calibri" w:cs="Calibri"/>
        </w:rPr>
        <w:t>visando</w:t>
      </w:r>
      <w:r w:rsidR="001D193B">
        <w:rPr>
          <w:rFonts w:ascii="Calibri" w:hAnsi="Calibri" w:cs="Calibri"/>
        </w:rPr>
        <w:t xml:space="preserve"> maior eficiência na gestão escolar:</w:t>
      </w:r>
    </w:p>
    <w:p w:rsidR="00AB03E8" w:rsidRDefault="00394B32" w:rsidP="00394B3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36231D">
        <w:rPr>
          <w:rFonts w:ascii="Calibri" w:hAnsi="Calibri" w:cs="Calibri"/>
        </w:rPr>
        <w:t>riação de mais um cargo de Vice-Diretor na Escola Municipal Octacílio Negrão de Lima, considerando os seguintes aspectos:</w:t>
      </w:r>
    </w:p>
    <w:p w:rsidR="0036231D" w:rsidRPr="0036231D" w:rsidRDefault="0036231D" w:rsidP="0036231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</w:rPr>
      </w:pPr>
      <w:r w:rsidRPr="001D193B">
        <w:rPr>
          <w:rFonts w:ascii="Calibri" w:hAnsi="Calibri" w:cs="Calibri"/>
          <w:u w:val="single"/>
        </w:rPr>
        <w:t>Melhoria na gestão escolar</w:t>
      </w:r>
      <w:r w:rsidRPr="0036231D">
        <w:rPr>
          <w:rFonts w:ascii="Calibri" w:hAnsi="Calibri" w:cs="Calibri"/>
        </w:rPr>
        <w:t>: a criação de mais um cargo de Vice-Diretor permitirá uma gestão mais eficiente e dinâmica, diante da complexidade das tarefas administrativas e pedagógicas que demanda maior divisão de responsabilidades;</w:t>
      </w:r>
      <w:r w:rsidR="00986EFE">
        <w:rPr>
          <w:rFonts w:ascii="Calibri" w:hAnsi="Calibri" w:cs="Calibri"/>
        </w:rPr>
        <w:t xml:space="preserve"> inclusive no atendimento da extensão da Escola Municipal “Octacílio Negrão de Lima”, no Distrito de Lagoa Bonita;</w:t>
      </w:r>
    </w:p>
    <w:p w:rsidR="0036231D" w:rsidRPr="0036231D" w:rsidRDefault="0036231D" w:rsidP="0036231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</w:rPr>
      </w:pPr>
      <w:r w:rsidRPr="001D193B">
        <w:rPr>
          <w:rFonts w:ascii="Calibri" w:hAnsi="Calibri" w:cs="Calibri"/>
          <w:u w:val="single"/>
        </w:rPr>
        <w:t>Apoio ao corpo decente e discente</w:t>
      </w:r>
      <w:r w:rsidRPr="0036231D">
        <w:rPr>
          <w:rFonts w:ascii="Calibri" w:hAnsi="Calibri" w:cs="Calibri"/>
        </w:rPr>
        <w:t>: um segundo Vice-Diretor contribuirá para o acompanhamento mais próximo das atividades pedagógicas e administrativas, auxiliando tanto os professores quanto os alunos, favorecendo o bom andamento</w:t>
      </w:r>
      <w:r w:rsidR="00986EFE">
        <w:rPr>
          <w:rFonts w:ascii="Calibri" w:hAnsi="Calibri" w:cs="Calibri"/>
        </w:rPr>
        <w:t xml:space="preserve"> da rotina escolar;</w:t>
      </w:r>
    </w:p>
    <w:p w:rsidR="006974CF" w:rsidRDefault="006974CF" w:rsidP="009B2C7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6974CF">
        <w:rPr>
          <w:rFonts w:ascii="Calibri" w:hAnsi="Calibri" w:cs="Calibri"/>
        </w:rPr>
        <w:t>C</w:t>
      </w:r>
      <w:r w:rsidR="00CA219B" w:rsidRPr="006974CF">
        <w:rPr>
          <w:rFonts w:ascii="Calibri" w:hAnsi="Calibri" w:cs="Calibri"/>
        </w:rPr>
        <w:t xml:space="preserve">oncessão de reajuste salarial aos servidores </w:t>
      </w:r>
      <w:r w:rsidRPr="006974CF">
        <w:rPr>
          <w:rFonts w:ascii="Calibri" w:hAnsi="Calibri" w:cs="Calibri"/>
        </w:rPr>
        <w:t xml:space="preserve">comissionados </w:t>
      </w:r>
      <w:r w:rsidR="00CA219B" w:rsidRPr="006974CF">
        <w:rPr>
          <w:rFonts w:ascii="Calibri" w:hAnsi="Calibri" w:cs="Calibri"/>
        </w:rPr>
        <w:t>que ocupam os Cargos de Diretor Escolar</w:t>
      </w:r>
      <w:r w:rsidR="002434D2" w:rsidRPr="006974CF">
        <w:rPr>
          <w:rFonts w:ascii="Calibri" w:hAnsi="Calibri" w:cs="Calibri"/>
        </w:rPr>
        <w:t xml:space="preserve"> (mesmo valor</w:t>
      </w:r>
      <w:r w:rsidR="00AB03E8">
        <w:rPr>
          <w:rFonts w:ascii="Calibri" w:hAnsi="Calibri" w:cs="Calibri"/>
        </w:rPr>
        <w:t xml:space="preserve"> fixado para </w:t>
      </w:r>
      <w:r w:rsidR="002434D2" w:rsidRPr="006974CF">
        <w:rPr>
          <w:rFonts w:ascii="Calibri" w:hAnsi="Calibri" w:cs="Calibri"/>
        </w:rPr>
        <w:t>os Secretários Municipais)</w:t>
      </w:r>
      <w:r w:rsidR="00CA219B" w:rsidRPr="006974CF">
        <w:rPr>
          <w:rFonts w:ascii="Calibri" w:hAnsi="Calibri" w:cs="Calibri"/>
        </w:rPr>
        <w:t xml:space="preserve"> e Vice-Diretor Escolar</w:t>
      </w:r>
      <w:r w:rsidR="00AB03E8">
        <w:rPr>
          <w:rFonts w:ascii="Calibri" w:hAnsi="Calibri" w:cs="Calibri"/>
        </w:rPr>
        <w:t xml:space="preserve"> (valor de R$ 2.8</w:t>
      </w:r>
      <w:r w:rsidR="002434D2" w:rsidRPr="006974CF">
        <w:rPr>
          <w:rFonts w:ascii="Calibri" w:hAnsi="Calibri" w:cs="Calibri"/>
        </w:rPr>
        <w:t>00,00)</w:t>
      </w:r>
      <w:r w:rsidR="0036231D">
        <w:rPr>
          <w:rFonts w:ascii="Calibri" w:hAnsi="Calibri" w:cs="Calibri"/>
        </w:rPr>
        <w:t>. Os vencimentos atuais dos referidos cargos estão desatualizados, e o reajuste se faz necessário para alinhar os salários diante das responsabilidade desempenhadas em funções de alta responsabilidade</w:t>
      </w:r>
      <w:r w:rsidR="001D193B">
        <w:rPr>
          <w:rFonts w:ascii="Calibri" w:hAnsi="Calibri" w:cs="Calibri"/>
        </w:rPr>
        <w:t>, além da</w:t>
      </w:r>
      <w:r w:rsidR="00021D55">
        <w:rPr>
          <w:rFonts w:ascii="Calibri" w:hAnsi="Calibri" w:cs="Calibri"/>
        </w:rPr>
        <w:t xml:space="preserve"> gestão administrativa e pedagógica, lidam também com questões de ordem financeira, disciplinar e organizacional. Um reajuste </w:t>
      </w:r>
      <w:r w:rsidR="00021D55">
        <w:rPr>
          <w:rFonts w:ascii="Calibri" w:hAnsi="Calibri" w:cs="Calibri"/>
        </w:rPr>
        <w:lastRenderedPageBreak/>
        <w:t>salarial contribuiria para a valorização desses profissionais, reconhecendo o importante papel que exercem na garantia de um ambiente escolar eficiente e de qualidade, promovendo a motivação contínua do desempenho de suas funções;</w:t>
      </w:r>
    </w:p>
    <w:p w:rsidR="00076AEF" w:rsidRDefault="004F71E5" w:rsidP="006B0D1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4F71E5">
        <w:rPr>
          <w:rFonts w:ascii="Calibri" w:hAnsi="Calibri" w:cs="Calibri"/>
        </w:rPr>
        <w:t>Caso o servidor</w:t>
      </w:r>
      <w:r w:rsidR="001265B6">
        <w:rPr>
          <w:rFonts w:ascii="Calibri" w:hAnsi="Calibri" w:cs="Calibri"/>
        </w:rPr>
        <w:t xml:space="preserve"> efetivo seja </w:t>
      </w:r>
      <w:r w:rsidRPr="004F71E5">
        <w:rPr>
          <w:rFonts w:ascii="Calibri" w:hAnsi="Calibri" w:cs="Calibri"/>
        </w:rPr>
        <w:t>nomeado p</w:t>
      </w:r>
      <w:r w:rsidR="006974CF" w:rsidRPr="004F71E5">
        <w:rPr>
          <w:rFonts w:ascii="Calibri" w:hAnsi="Calibri" w:cs="Calibri"/>
        </w:rPr>
        <w:t>a</w:t>
      </w:r>
      <w:r w:rsidR="001265B6">
        <w:rPr>
          <w:rFonts w:ascii="Calibri" w:hAnsi="Calibri" w:cs="Calibri"/>
        </w:rPr>
        <w:t>ra o cargo de Diretor que possa</w:t>
      </w:r>
      <w:r w:rsidR="006974CF" w:rsidRPr="004F71E5">
        <w:rPr>
          <w:rFonts w:ascii="Calibri" w:hAnsi="Calibri" w:cs="Calibri"/>
        </w:rPr>
        <w:t xml:space="preserve"> </w:t>
      </w:r>
      <w:r w:rsidR="001265B6">
        <w:rPr>
          <w:rFonts w:ascii="Calibri" w:hAnsi="Calibri" w:cs="Calibri"/>
        </w:rPr>
        <w:t xml:space="preserve">optar pelo vencimento total </w:t>
      </w:r>
      <w:bookmarkStart w:id="0" w:name="_GoBack"/>
      <w:bookmarkEnd w:id="0"/>
      <w:r w:rsidR="006974CF" w:rsidRPr="004F71E5">
        <w:rPr>
          <w:rFonts w:ascii="Calibri" w:hAnsi="Calibri" w:cs="Calibri"/>
        </w:rPr>
        <w:t>do cargo efetivo, acrescido da gratificação de 5</w:t>
      </w:r>
      <w:r>
        <w:rPr>
          <w:rFonts w:ascii="Calibri" w:hAnsi="Calibri" w:cs="Calibri"/>
        </w:rPr>
        <w:t>0% (cinquenta por cento).</w:t>
      </w:r>
    </w:p>
    <w:p w:rsidR="004F71E5" w:rsidRPr="004F71E5" w:rsidRDefault="004F71E5" w:rsidP="004F71E5">
      <w:pPr>
        <w:pStyle w:val="PargrafodaLista"/>
        <w:spacing w:line="360" w:lineRule="auto"/>
        <w:jc w:val="both"/>
        <w:rPr>
          <w:rFonts w:ascii="Calibri" w:hAnsi="Calibri" w:cs="Calibri"/>
        </w:rPr>
      </w:pPr>
    </w:p>
    <w:p w:rsidR="00CA219B" w:rsidRPr="001D193B" w:rsidRDefault="00076AEF" w:rsidP="0060309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acordo com a legislação vigente, os servidores efetivos nomeados para cargos comissionados de direção têm a prerrogativa de optar por sua remuneração original, caso esta seja mais vantajosa. No entanto, a defasagem salarial nos cargos comissionados desestimula essa escolha, uma vez que o valor adicional do cargo comissionado não reflete as responsabilidades acrescidas. O reajuste salarial proporcionará uma remuneração mais </w:t>
      </w:r>
      <w:r w:rsidR="006B6076">
        <w:rPr>
          <w:rFonts w:ascii="Calibri" w:hAnsi="Calibri" w:cs="Calibri"/>
        </w:rPr>
        <w:t>adequada</w:t>
      </w:r>
      <w:r>
        <w:rPr>
          <w:rFonts w:ascii="Calibri" w:hAnsi="Calibri" w:cs="Calibri"/>
        </w:rPr>
        <w:t xml:space="preserve"> para os profissionais que assumem cargos de gestão, incentivando a escolha pelos ven</w:t>
      </w:r>
      <w:r w:rsidR="001D193B">
        <w:rPr>
          <w:rFonts w:ascii="Calibri" w:hAnsi="Calibri" w:cs="Calibri"/>
        </w:rPr>
        <w:t>cimentos do cargo comissionado, optando de forma justa entre as remunerações.</w:t>
      </w:r>
    </w:p>
    <w:p w:rsidR="00021D55" w:rsidRDefault="00021D55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021D55" w:rsidRPr="002434D2" w:rsidRDefault="00021D55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A52EFF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Savio Rogerio Beraldo Trombini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14" w:rsidRDefault="00A95814" w:rsidP="001D193B">
      <w:r>
        <w:separator/>
      </w:r>
    </w:p>
  </w:endnote>
  <w:endnote w:type="continuationSeparator" w:id="0">
    <w:p w:rsidR="00A95814" w:rsidRDefault="00A95814" w:rsidP="001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14" w:rsidRDefault="00A95814" w:rsidP="001D193B">
      <w:r>
        <w:separator/>
      </w:r>
    </w:p>
  </w:footnote>
  <w:footnote w:type="continuationSeparator" w:id="0">
    <w:p w:rsidR="00A95814" w:rsidRDefault="00A95814" w:rsidP="001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3B" w:rsidRPr="001D193B" w:rsidRDefault="001D193B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7CCF" wp14:editId="55CAFC0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3B" w:rsidRPr="00DF247D" w:rsidRDefault="001D193B" w:rsidP="001D193B">
                          <w:pPr>
                            <w:pStyle w:val="Ttulo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Av. Padre João, 407, Térreo, Centro – CEP: 35780-000 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elefone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3715-1000 E-mail: camara@cordisburgo.cam.mg.gov.br</w:t>
                          </w:r>
                        </w:p>
                        <w:p w:rsidR="001D193B" w:rsidRPr="00152F3B" w:rsidRDefault="001D193B" w:rsidP="001D193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7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<v:textbox>
                <w:txbxContent>
                  <w:p w:rsidR="001D193B" w:rsidRPr="00DF247D" w:rsidRDefault="001D193B" w:rsidP="001D193B">
                    <w:pPr>
                      <w:pStyle w:val="Ttulo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DF247D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Av. Padre João, 407, Térreo, Centro – CEP: 35780-000 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elefone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(31)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3715-1000 E-mail: camara@cordisburgo.cam.mg.gov.br</w:t>
                    </w:r>
                  </w:p>
                  <w:p w:rsidR="001D193B" w:rsidRPr="00152F3B" w:rsidRDefault="001D193B" w:rsidP="001D193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7343318" wp14:editId="58991EA5">
          <wp:extent cx="550545" cy="67754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93B" w:rsidRDefault="001D1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593D"/>
    <w:multiLevelType w:val="hybridMultilevel"/>
    <w:tmpl w:val="7D9AD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A236A"/>
    <w:multiLevelType w:val="hybridMultilevel"/>
    <w:tmpl w:val="399225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21D55"/>
    <w:rsid w:val="00044F03"/>
    <w:rsid w:val="000548C2"/>
    <w:rsid w:val="000579C7"/>
    <w:rsid w:val="00076AEF"/>
    <w:rsid w:val="000807DA"/>
    <w:rsid w:val="000F1C5A"/>
    <w:rsid w:val="000F47C5"/>
    <w:rsid w:val="001265B6"/>
    <w:rsid w:val="001275DE"/>
    <w:rsid w:val="00134D2A"/>
    <w:rsid w:val="00152F3B"/>
    <w:rsid w:val="00170BFA"/>
    <w:rsid w:val="00190F24"/>
    <w:rsid w:val="00193AC5"/>
    <w:rsid w:val="001D193B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6231D"/>
    <w:rsid w:val="0037462F"/>
    <w:rsid w:val="00394743"/>
    <w:rsid w:val="00394B32"/>
    <w:rsid w:val="003A27F3"/>
    <w:rsid w:val="003C31F0"/>
    <w:rsid w:val="0041543B"/>
    <w:rsid w:val="004613A0"/>
    <w:rsid w:val="00466E70"/>
    <w:rsid w:val="004B28BA"/>
    <w:rsid w:val="004F71E5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6974CF"/>
    <w:rsid w:val="006B6076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86EFE"/>
    <w:rsid w:val="009A45EC"/>
    <w:rsid w:val="009E08F8"/>
    <w:rsid w:val="009E6336"/>
    <w:rsid w:val="009F5DB6"/>
    <w:rsid w:val="00A52EFF"/>
    <w:rsid w:val="00A76909"/>
    <w:rsid w:val="00A95814"/>
    <w:rsid w:val="00AB03E8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61EC"/>
    <w:rsid w:val="00C95C24"/>
    <w:rsid w:val="00CA219B"/>
    <w:rsid w:val="00CA2EE3"/>
    <w:rsid w:val="00CB3182"/>
    <w:rsid w:val="00CC2C11"/>
    <w:rsid w:val="00D36A03"/>
    <w:rsid w:val="00DF247D"/>
    <w:rsid w:val="00E27876"/>
    <w:rsid w:val="00E27A06"/>
    <w:rsid w:val="00E35449"/>
    <w:rsid w:val="00E67A83"/>
    <w:rsid w:val="00E85182"/>
    <w:rsid w:val="00E94E42"/>
    <w:rsid w:val="00E94EBF"/>
    <w:rsid w:val="00F2625C"/>
    <w:rsid w:val="00F37F38"/>
    <w:rsid w:val="00F6267D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2597-1BA9-4051-8894-6CF8055B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7</cp:revision>
  <cp:lastPrinted>2024-10-25T13:55:00Z</cp:lastPrinted>
  <dcterms:created xsi:type="dcterms:W3CDTF">2024-10-23T12:59:00Z</dcterms:created>
  <dcterms:modified xsi:type="dcterms:W3CDTF">2024-10-25T13:55:00Z</dcterms:modified>
</cp:coreProperties>
</file>