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B22D" w14:textId="2697D343" w:rsidR="00C66F00" w:rsidRDefault="00C66F00" w:rsidP="00736ED9">
      <w:pPr>
        <w:tabs>
          <w:tab w:val="num" w:pos="106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bookmarkStart w:id="0" w:name="_Hlk128034970"/>
      <w:bookmarkStart w:id="1" w:name="_GoBack"/>
      <w:bookmarkEnd w:id="1"/>
      <w:r w:rsidRPr="00736ED9">
        <w:rPr>
          <w:rFonts w:eastAsia="Times New Roman" w:cstheme="minorHAnsi"/>
          <w:b/>
          <w:sz w:val="20"/>
          <w:szCs w:val="20"/>
          <w:lang w:eastAsia="pt-BR"/>
        </w:rPr>
        <w:t xml:space="preserve">ATA DA REUNIÃO ORDINÁRIA DO DIA 13/11/2024. </w:t>
      </w:r>
      <w:r w:rsidRPr="00736ED9">
        <w:rPr>
          <w:rFonts w:eastAsiaTheme="minorEastAsia" w:cstheme="minorHAnsi"/>
          <w:sz w:val="20"/>
          <w:szCs w:val="20"/>
          <w:lang w:eastAsia="pt-BR"/>
        </w:rPr>
        <w:t>Aos treze dias do mês de novembro do ano dois mil e vinte e quatro às 17:20 horas, reuniu-se ordinariamente a Câmara Municipal de Cordisburgo, com a presença de todos os Vereadores. O Senhor Presidente, Vereador Ney Geraldo de Freitas, iniciou a reunião em nome do povo do município pedindo a proteção de Deus para os trabalhos. A Ata foi lida, aprovada e assinada por todos. Dentre as correspondências destacamos:</w:t>
      </w:r>
      <w:r w:rsidR="00065DA2" w:rsidRPr="00736ED9">
        <w:rPr>
          <w:rFonts w:eastAsiaTheme="minorEastAsia" w:cstheme="minorHAnsi"/>
          <w:sz w:val="20"/>
          <w:szCs w:val="20"/>
          <w:lang w:eastAsia="pt-BR"/>
        </w:rPr>
        <w:t xml:space="preserve"> - Ofício nº 159/2024 enviado pelo Executivo em resposta a Ofício enviado por esta Casa; - Correspondência enviada pel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>o Tribunal Regional Eleitoral,</w:t>
      </w:r>
      <w:r w:rsidR="00065DA2" w:rsidRPr="00736ED9">
        <w:rPr>
          <w:rFonts w:eastAsiaTheme="minorEastAsia" w:cstheme="minorHAnsi"/>
          <w:sz w:val="20"/>
          <w:szCs w:val="20"/>
          <w:lang w:eastAsia="pt-BR"/>
        </w:rPr>
        <w:t xml:space="preserve"> informando que a Cerimônia de Diplomação dos eleitos ocorrerá no dia treze de dezembro do corrente ano, às 14:00 horas no Salão do Júri do Fórum de Paraop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>e</w:t>
      </w:r>
      <w:r w:rsidR="00065DA2" w:rsidRPr="00736ED9">
        <w:rPr>
          <w:rFonts w:eastAsiaTheme="minorEastAsia" w:cstheme="minorHAnsi"/>
          <w:sz w:val="20"/>
          <w:szCs w:val="20"/>
          <w:lang w:eastAsia="pt-BR"/>
        </w:rPr>
        <w:t xml:space="preserve">ba/MG.; 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 xml:space="preserve">- Ofício de nº 02/2024 enviado pelo Presidente do Conselho Comunitário de Segurança Pública de Cordisburgo, Senhor Ivair Oliveira de Carvalho, solicitando recursos financeiros para a manutenção burocrática das atividades do CONSEP. 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Foram lidas as Indicações apresentadas pelos Vereadores: 1) Vereador 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 xml:space="preserve">Fausto de Jesus Soares de Souza solicitando ao Executivo que encaminhe ofício à Empresa Brasileira de Correios e Telégrafos solicitando a retomada da distribuição regular de correspondências e encomendas no Bairro da Quininha, neste Município; 2) Vereador Savio Rogerio Beraldo Trombini solicitando ao Executivo </w:t>
      </w:r>
      <w:r w:rsidR="00C02F4B" w:rsidRPr="00736ED9">
        <w:rPr>
          <w:rFonts w:eastAsiaTheme="minorEastAsia" w:cstheme="minorHAnsi"/>
          <w:sz w:val="20"/>
          <w:szCs w:val="20"/>
          <w:lang w:eastAsia="pt-BR"/>
        </w:rPr>
        <w:t>a concessão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 xml:space="preserve"> um ajuste salarial aos conselheiros tutelares</w:t>
      </w:r>
      <w:r w:rsidR="00C02F4B" w:rsidRPr="00736ED9">
        <w:rPr>
          <w:rFonts w:eastAsiaTheme="minorEastAsia" w:cstheme="minorHAnsi"/>
          <w:sz w:val="20"/>
          <w:szCs w:val="20"/>
          <w:lang w:eastAsia="pt-BR"/>
        </w:rPr>
        <w:t xml:space="preserve"> de Cordisburgo</w:t>
      </w:r>
      <w:r w:rsidR="00C65E87" w:rsidRPr="00736ED9">
        <w:rPr>
          <w:rFonts w:eastAsiaTheme="minorEastAsia" w:cstheme="minorHAnsi"/>
          <w:sz w:val="20"/>
          <w:szCs w:val="20"/>
          <w:lang w:eastAsia="pt-BR"/>
        </w:rPr>
        <w:t>; 3)</w:t>
      </w:r>
      <w:r w:rsidR="00C65E87" w:rsidRPr="00736ED9">
        <w:rPr>
          <w:rFonts w:eastAsiaTheme="minorEastAsia" w:cstheme="minorHAnsi"/>
          <w:bCs/>
          <w:sz w:val="20"/>
          <w:szCs w:val="20"/>
          <w:lang w:eastAsia="pt-BR"/>
        </w:rPr>
        <w:t xml:space="preserve"> Vereador Warley Matias Gomes solicitando ao Executivo a fixação de redutores de velocidade, no final da Rua Geraldino Rocha, nesta cidade. Foi lido o requerimento apresentado pelos Vereadores Savio Rogerio Beraldo Trombini e Warley Matias Gomes, solicitando ao Executivo relação de toda frota de veículos do Poder Público Municipal, própria e/ou terceirizada, contendo modelo e ano do veículo</w:t>
      </w:r>
      <w:r w:rsidR="001C4C94" w:rsidRPr="00736ED9">
        <w:rPr>
          <w:rFonts w:eastAsiaTheme="minorEastAsia" w:cstheme="minorHAnsi"/>
          <w:bCs/>
          <w:sz w:val="20"/>
          <w:szCs w:val="20"/>
          <w:lang w:eastAsia="pt-BR"/>
        </w:rPr>
        <w:t>, placa, setor que está sendo responsável pela utilização, cópia dos controles de uso e servidor responsável pela utilização e local em que se encontra.</w:t>
      </w:r>
      <w:r w:rsidR="001C4C94"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Pr="00736ED9">
        <w:rPr>
          <w:rFonts w:eastAsiaTheme="minorEastAsia" w:cstheme="minorHAnsi"/>
          <w:bCs/>
          <w:sz w:val="20"/>
          <w:szCs w:val="20"/>
          <w:lang w:eastAsia="pt-BR"/>
        </w:rPr>
        <w:t>A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Pauta foi a seguinte: 1) Discussão e Votação </w:t>
      </w:r>
      <w:r w:rsidR="00C70AEB" w:rsidRPr="00736ED9">
        <w:rPr>
          <w:rFonts w:eastAsiaTheme="minorEastAsia" w:cstheme="minorHAnsi"/>
          <w:sz w:val="20"/>
          <w:szCs w:val="20"/>
          <w:lang w:eastAsia="pt-BR"/>
        </w:rPr>
        <w:t>dos seguintes projetos: I) Projeto de Lei nº 26/2024 – Estima a Receita e Fixa a Despesa do Município para o Exercício de 2025. II) Projeto de Lei nº 29/2024 – Autoriza Concessão de Subvenções Sociais, Contribuições e Auxílios Financeiros, no Exercício de 2025, às Organizações da Sociedade Civil que Especifica. III) Projeto de Resolução nº 13/2024 – Referenda Despesa para o Orçamento de 2025 da Câmara Municipal de Cordisburgo, Estado de Minas Gerais. IV) Projeto de Resolução nº 14/2025 – Fixa as Reuniões Ordinárias da Câmara Municipal de Cordisburgo para o Período Legislativo de 2025.</w:t>
      </w:r>
      <w:r w:rsidR="006446CB" w:rsidRPr="00736ED9">
        <w:rPr>
          <w:sz w:val="20"/>
          <w:szCs w:val="20"/>
        </w:rPr>
        <w:t xml:space="preserve"> 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 xml:space="preserve">O Presidente agradeceu aos presentes, especialmente aos representantes do CONSEP, destacando a importância do conselho para a segurança do município. Informou que encaminhará a solicitação ao Executivo, colocando-se à disposição para contribuir no que for necessário. </w:t>
      </w:r>
      <w:r w:rsidRPr="00736ED9">
        <w:rPr>
          <w:rFonts w:eastAsiaTheme="minorEastAsia" w:cstheme="minorHAnsi"/>
          <w:sz w:val="20"/>
          <w:szCs w:val="20"/>
          <w:lang w:eastAsia="pt-BR"/>
        </w:rPr>
        <w:t>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s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Parecer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es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das Comissões Permanentes referente ao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s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Projeto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s</w:t>
      </w:r>
      <w:r w:rsidRPr="00736ED9">
        <w:rPr>
          <w:rFonts w:eastAsiaTheme="minorEastAsia" w:cstheme="minorHAnsi"/>
          <w:sz w:val="20"/>
          <w:szCs w:val="20"/>
          <w:lang w:eastAsia="pt-BR"/>
        </w:rPr>
        <w:t>, fo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ram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lido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s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e colocado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s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em votação: 1) Projeto de Lei 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26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/2024 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>–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6446CB" w:rsidRPr="00736ED9">
        <w:rPr>
          <w:rFonts w:eastAsiaTheme="minorEastAsia" w:cstheme="minorHAnsi"/>
          <w:sz w:val="20"/>
          <w:szCs w:val="20"/>
          <w:lang w:eastAsia="pt-BR"/>
        </w:rPr>
        <w:t xml:space="preserve">Pareceres favoráveis a votação e aprovação,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recebendo aprovação unânime, bem como o Projeto. </w:t>
      </w:r>
      <w:r w:rsidR="00C02F4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>O Vereador Savio Roge</w:t>
      </w:r>
      <w:r w:rsidR="004E0A39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rio Beraldo Trombini relatou ter sido questionado por um cidadão sobre a falta de informações acerca do projeto. Esclareceu que, em agosto, foi realizada uma audiência pública para discutir e apresentar o projeto, com convites direcionados à população. Lamentando </w:t>
      </w:r>
      <w:r w:rsidR="00C02F4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a ausência das entidades e pessoas.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>2) Projeto de Lei nº 29/2024 - Pareceres favoráveis a votação e aprovação em 1ª e 2ª Discussão, sendo aprovado por todos assim como o Projeto. 3) Projeto de Resolução nº 13/2024</w:t>
      </w:r>
      <w:r w:rsidR="006446CB" w:rsidRPr="00736ED9">
        <w:rPr>
          <w:rFonts w:eastAsiaTheme="minorEastAsia" w:cstheme="minorHAnsi"/>
          <w:b/>
          <w:bCs/>
          <w:iCs/>
          <w:sz w:val="20"/>
          <w:szCs w:val="20"/>
          <w:lang w:eastAsia="pt-BR"/>
        </w:rPr>
        <w:t xml:space="preserve">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– Pareceres favoráveis a votação e aprovação, recebendo aprovação unânime,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lastRenderedPageBreak/>
        <w:t>bem como o Projeto. 4) Projeto de Resolução nº 14/2025</w:t>
      </w:r>
      <w:r w:rsidR="006446CB" w:rsidRPr="00736ED9">
        <w:rPr>
          <w:rFonts w:eastAsiaTheme="minorEastAsia" w:cstheme="minorHAnsi"/>
          <w:b/>
          <w:bCs/>
          <w:iCs/>
          <w:sz w:val="20"/>
          <w:szCs w:val="20"/>
          <w:lang w:eastAsia="pt-BR"/>
        </w:rPr>
        <w:t xml:space="preserve">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– Pareceres favoráveis a votação e aprovação em 1ª e 2ª Discussão, </w:t>
      </w:r>
      <w:r w:rsidR="004A34A9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com a seguinte emenda: Art. 1º, Inciso III passa a vigorar com a seguinte redação: III – 17 de março, </w:t>
      </w:r>
      <w:r w:rsidR="006446C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sendo aprovado por todos assim como o Projeto. </w:t>
      </w:r>
      <w:r w:rsidR="00C943F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>O Senhor Presidente solicitou que o Vereador Laci Geraldo Vaz da Silva utilizasse a palavra para reforçar o</w:t>
      </w:r>
      <w:r w:rsidR="00C02F4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 pedido de retorno a Pauta do Projeto de L</w:t>
      </w:r>
      <w:r w:rsidR="00C943F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ei referente à proibição do uso de fogos de artifício. </w:t>
      </w:r>
      <w:r w:rsidR="00F7591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O Vereador Laci Geraldo Vaz da Silva ressaltou que já foi cobrado diversas vezes pela população sobre o retorno </w:t>
      </w:r>
      <w:r w:rsidR="00C02F4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>da proposição, destacando</w:t>
      </w:r>
      <w:r w:rsidR="00F7591B" w:rsidRPr="00736ED9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 a importância de retomar o debate sobre essa proposta, que visa proteger o bem-estar de pessoas e animais sensíveis aos ruídos, além de prevenir acidentes e promover um ambiente mais seguro e tranquilo na comunidade. </w:t>
      </w:r>
      <w:r w:rsidRPr="00736ED9">
        <w:rPr>
          <w:rFonts w:eastAsiaTheme="minorEastAsia" w:cstheme="minorHAnsi"/>
          <w:sz w:val="20"/>
          <w:szCs w:val="20"/>
          <w:lang w:eastAsia="pt-BR"/>
        </w:rPr>
        <w:t xml:space="preserve">Passada a palavra aos Vereadores para as considerações finais, todos apresentaram cumprimentos e agradecimentos. O Vereador Savio Rogerio Beraldo Trombini 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 xml:space="preserve">informou que, juntamente com o 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>V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 xml:space="preserve">ereador Warley Matias Gomes, realizou uma visita às obras em andamento no </w:t>
      </w:r>
      <w:r w:rsidR="00BA4820" w:rsidRPr="00736ED9">
        <w:rPr>
          <w:rFonts w:eastAsiaTheme="minorEastAsia" w:cstheme="minorHAnsi"/>
          <w:sz w:val="20"/>
          <w:szCs w:val="20"/>
          <w:lang w:eastAsia="pt-BR"/>
        </w:rPr>
        <w:t>Ginásio Poliesportivo Centro Educacional Conceição Patrus (CECOPA)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>,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 xml:space="preserve"> lembr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>ando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 xml:space="preserve"> que desde 2021 vem reclamando da situação precária do local, tendo inclusive elaborado relatório sobre as condições</w:t>
      </w:r>
      <w:r w:rsidR="00C02F4B" w:rsidRPr="00736ED9">
        <w:rPr>
          <w:rFonts w:eastAsiaTheme="minorEastAsia" w:cstheme="minorHAnsi"/>
          <w:sz w:val="20"/>
          <w:szCs w:val="20"/>
          <w:lang w:eastAsia="pt-BR"/>
        </w:rPr>
        <w:t xml:space="preserve"> em que se encontrava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>. Agora, com as obras em andamento,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>se mostraram muito satisfeitos com o resultado, destacando a qualidade do trabalho, as diversas modificações realizadas e a inclusão de banheiros com acessibilidade.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 xml:space="preserve"> R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>essaltou que ambos continuarão vigilantes no acompanhamento da execução da obra</w:t>
      </w:r>
      <w:r w:rsidR="00843C7C" w:rsidRPr="00736ED9">
        <w:rPr>
          <w:rFonts w:eastAsiaTheme="minorEastAsia" w:cstheme="minorHAnsi"/>
          <w:sz w:val="20"/>
          <w:szCs w:val="20"/>
          <w:lang w:eastAsia="pt-BR"/>
        </w:rPr>
        <w:t>, dizendo que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 xml:space="preserve"> aproveitaram a oportuni</w:t>
      </w:r>
      <w:r w:rsidR="00C02F4B" w:rsidRPr="00736ED9">
        <w:rPr>
          <w:rFonts w:eastAsiaTheme="minorEastAsia" w:cstheme="minorHAnsi"/>
          <w:sz w:val="20"/>
          <w:szCs w:val="20"/>
          <w:lang w:eastAsia="pt-BR"/>
        </w:rPr>
        <w:t>dade para solicitar ao próximo P</w:t>
      </w:r>
      <w:r w:rsidR="00F92AAC" w:rsidRPr="00736ED9">
        <w:rPr>
          <w:rFonts w:eastAsiaTheme="minorEastAsia" w:cstheme="minorHAnsi"/>
          <w:sz w:val="20"/>
          <w:szCs w:val="20"/>
          <w:lang w:eastAsia="pt-BR"/>
        </w:rPr>
        <w:t>refeito que amplie as melhorias com a construção de arquibancada, destacando que, com o término previsto para julho do próximo ano, ainda há tempo hábil para incorporar essa estrutura ao projeto.</w:t>
      </w:r>
      <w:r w:rsidR="002F53B9" w:rsidRPr="00736E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>Mencionou a sugestão feita pela senhora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 xml:space="preserve"> Maria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 xml:space="preserve"> Clara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 xml:space="preserve"> da Silva 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 xml:space="preserve">sobre o projeto do busto do Padre João de Santo Antônio, explicando que está se empenhando para viabilizar o projeto e foi informado que estão em tratativas com a empresa responsável pela reforma da Igreja de São José para que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a mesma possa realizar a execução dest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>e trabalho. Destacou ainda que o busto está devidamente guardado e será recolocado no mesmo local de onde foi retirado, preservando o simbolismo e a memória histórica do Padre João de Santo Antônio para a comunidade. Informou também que foi procurado pela presidente da APAE, senhora Enir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 xml:space="preserve"> Santos da Silva Vieira 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>que solicitou seu apoio para reivindicar um aumento na subvenção repassada à instituição. Explicou que, devido ao tempo restante deste mandato, não será possível atender a essa demanda no momento. Con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tudo, comprometeu-se a cobrar da próxima administração municipal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 xml:space="preserve">para que a proposição seja encaminhada visando </w:t>
      </w:r>
      <w:r w:rsidR="002F53B9" w:rsidRPr="00736ED9">
        <w:rPr>
          <w:rFonts w:eastAsiaTheme="minorEastAsia" w:cstheme="minorHAnsi"/>
          <w:sz w:val="20"/>
          <w:szCs w:val="20"/>
          <w:lang w:eastAsia="pt-BR"/>
        </w:rPr>
        <w:t>o aumento da subvenção, reconhecendo a importância do apoio à APAE e ao trabalho essencial que a instituição realiza para a comunidade.</w:t>
      </w:r>
      <w:r w:rsidR="003E5D1E" w:rsidRPr="00736ED9">
        <w:rPr>
          <w:sz w:val="20"/>
          <w:szCs w:val="20"/>
        </w:rPr>
        <w:t xml:space="preserve"> </w:t>
      </w:r>
      <w:r w:rsidR="003E5D1E" w:rsidRPr="00736ED9">
        <w:rPr>
          <w:rFonts w:eastAsiaTheme="minorEastAsia" w:cstheme="minorHAnsi"/>
          <w:sz w:val="20"/>
          <w:szCs w:val="20"/>
          <w:lang w:eastAsia="pt-BR"/>
        </w:rPr>
        <w:t xml:space="preserve">O Vereador Edimar Araújo Fonseca destacou que realizou visitas às obras de duas pontes que estão em construção, uma na localidade da Taboquinha e outra no Povoado do Brejo Alegre. Expressou sua felicidade e satisfação com o andamento das obras, ressaltando a importância dessas melhorias para a mobilidade e a qualidade de vida dos moradores dessas regiões. </w:t>
      </w:r>
      <w:r w:rsidR="00945C8A" w:rsidRPr="00736ED9">
        <w:rPr>
          <w:rFonts w:eastAsiaTheme="minorEastAsia" w:cstheme="minorHAnsi"/>
          <w:sz w:val="20"/>
          <w:szCs w:val="20"/>
          <w:lang w:eastAsia="pt-BR"/>
        </w:rPr>
        <w:t>O Vereador Warley Matias Gomes agradeceu a parceria com o Vereador Savio Rogerio Beraldo Trombini, destacando o trabalh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o conjunto nas fiscalizações na execução dos projetos. Men</w:t>
      </w:r>
      <w:r w:rsidR="00945C8A" w:rsidRPr="00736ED9">
        <w:rPr>
          <w:rFonts w:eastAsiaTheme="minorEastAsia" w:cstheme="minorHAnsi"/>
          <w:sz w:val="20"/>
          <w:szCs w:val="20"/>
          <w:lang w:eastAsia="pt-BR"/>
        </w:rPr>
        <w:t>cionou, com satisfação, a qualidade da obra em andamento no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 xml:space="preserve"> Centro Esportivo Conceição Patrus - CECOPA</w:t>
      </w:r>
      <w:r w:rsidR="00945C8A" w:rsidRPr="00736ED9">
        <w:rPr>
          <w:rFonts w:eastAsiaTheme="minorEastAsia" w:cstheme="minorHAnsi"/>
          <w:sz w:val="20"/>
          <w:szCs w:val="20"/>
          <w:lang w:eastAsia="pt-BR"/>
        </w:rPr>
        <w:t xml:space="preserve">, elogiando o cuidado e a execução do projeto. Também expressou sua gratidão aos demais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V</w:t>
      </w:r>
      <w:r w:rsidR="00945C8A" w:rsidRPr="00736ED9">
        <w:rPr>
          <w:rFonts w:eastAsiaTheme="minorEastAsia" w:cstheme="minorHAnsi"/>
          <w:sz w:val="20"/>
          <w:szCs w:val="20"/>
          <w:lang w:eastAsia="pt-BR"/>
        </w:rPr>
        <w:t>ereadores pela união, parceria e amizade demonstradas ao longo do mandato, ressaltando a importância do trabalho coletivo para alcançar resultados positivos em benefício da comunidade.</w:t>
      </w:r>
      <w:r w:rsidR="00600D92" w:rsidRPr="00736ED9">
        <w:rPr>
          <w:sz w:val="20"/>
          <w:szCs w:val="20"/>
        </w:rPr>
        <w:t xml:space="preserve"> 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O Vereador Fausto de Jesus Soares de Souza reiterou sua solicitação ao Executivo para que envie um ofício à Empresa Brasileira de Correios e Telégrafos, destacando a importância de solicitar a retomada da distribuição regular de correspondências e encomendas no Bairro da Quininha, enfatizando que a regularização desse serviço é essencial para atender às necessidades da comunidade local. Também mencionou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 xml:space="preserve"> a solicitação feita pelo CONSEP - 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Conselho C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omunitário de Segurança Pública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,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solicitando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 ao Executivo a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tenção especial às demandas do C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onselho, que trabalha em prol do comércio e da segurança da população. Destacou um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a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solicitação remota de sua parte para que o Município tenha instalado um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 sistema de monitoramento "Olho Vivo", que até o momento não foi atendido. Reforç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ou a necessidade de retomar essa demanda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, considerando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ser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 uma medida crucial para fortalecer a s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egurança e proteger a população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.</w:t>
      </w:r>
      <w:r w:rsidR="00600D92" w:rsidRPr="00736E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O Vereador Laci Geraldo Vaz da Si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>lva informou que no dia 14 de dezembro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, o ESF Cordisburgo encerrará suas atividades ao meio-dia devido ao início de obras e melhorias no local. 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>D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estacou a importância dessas intervenções para aprimorar os serviços de saúde oferecidos à população. 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>T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 xml:space="preserve">ambém solicitou 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 xml:space="preserve">aos próximos legisladores a fiscalização das obras de 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reforma prevista para o Centro Municipal de Saúde, garantindo que as melhorias sejam realizadas de forma adequada e atendam às necessidades</w:t>
      </w:r>
      <w:r w:rsidR="00D67BEB" w:rsidRPr="00736ED9">
        <w:rPr>
          <w:rFonts w:eastAsiaTheme="minorEastAsia" w:cstheme="minorHAnsi"/>
          <w:sz w:val="20"/>
          <w:szCs w:val="20"/>
          <w:lang w:eastAsia="pt-BR"/>
        </w:rPr>
        <w:t xml:space="preserve"> previstas</w:t>
      </w:r>
      <w:r w:rsidR="00600D92" w:rsidRPr="00736ED9">
        <w:rPr>
          <w:rFonts w:eastAsiaTheme="minorEastAsia" w:cstheme="minorHAnsi"/>
          <w:sz w:val="20"/>
          <w:szCs w:val="20"/>
          <w:lang w:eastAsia="pt-BR"/>
        </w:rPr>
        <w:t>.</w:t>
      </w:r>
      <w:r w:rsidR="005E08E8" w:rsidRPr="00736ED9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Pr="00736ED9">
        <w:rPr>
          <w:rFonts w:eastAsiaTheme="minorEastAsia" w:cstheme="minorHAnsi"/>
          <w:bCs/>
          <w:sz w:val="20"/>
          <w:szCs w:val="20"/>
          <w:lang w:eastAsia="pt-BR"/>
        </w:rPr>
        <w:t>O Senhor Presidente a</w:t>
      </w:r>
      <w:r w:rsidRPr="00736ED9">
        <w:rPr>
          <w:rFonts w:eastAsia="Times New Roman" w:cstheme="minorHAnsi"/>
          <w:sz w:val="20"/>
          <w:szCs w:val="20"/>
          <w:lang w:eastAsia="pt-BR"/>
        </w:rPr>
        <w:t>gradeceu a presença de todos, não havendo mais nada a tratar, às 18:05 horas, a reunião foi encerrada e para constar lavrada a presente Ata. Cordisburgo, 13 de novembro de 2024</w:t>
      </w:r>
      <w:r w:rsidR="005E08E8" w:rsidRPr="00736ED9">
        <w:rPr>
          <w:rFonts w:eastAsia="Times New Roman" w:cstheme="minorHAnsi"/>
          <w:sz w:val="20"/>
          <w:szCs w:val="20"/>
          <w:lang w:eastAsia="pt-BR"/>
        </w:rPr>
        <w:t>.</w:t>
      </w:r>
      <w:r w:rsidR="00736ED9">
        <w:rPr>
          <w:rFonts w:eastAsia="Times New Roman" w:cstheme="minorHAnsi"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</w:t>
      </w:r>
    </w:p>
    <w:p w14:paraId="3DE6BC1C" w14:textId="77777777" w:rsidR="00736ED9" w:rsidRPr="00736ED9" w:rsidRDefault="00736ED9" w:rsidP="00736ED9">
      <w:pPr>
        <w:tabs>
          <w:tab w:val="num" w:pos="1068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bookmarkEnd w:id="0"/>
    <w:p w14:paraId="40BA3FF0" w14:textId="77777777" w:rsidR="00C66F00" w:rsidRPr="00736ED9" w:rsidRDefault="00C66F00" w:rsidP="00C66F00">
      <w:pPr>
        <w:rPr>
          <w:rFonts w:cstheme="minorHAnsi"/>
          <w:sz w:val="20"/>
          <w:szCs w:val="20"/>
        </w:rPr>
        <w:sectPr w:rsidR="00C66F00" w:rsidRPr="00736ED9" w:rsidSect="00944BAC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433C0FD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Ney Geraldo de Freitas – Presidente</w:t>
      </w:r>
    </w:p>
    <w:p w14:paraId="107F8BD8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0824A075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Erivelton dos S. Moreira – Vice-Presidente</w:t>
      </w:r>
    </w:p>
    <w:p w14:paraId="002C6AD2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430AA440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Warley Matias Gomes – Secretário</w:t>
      </w:r>
    </w:p>
    <w:p w14:paraId="0A4BFA4E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1FCE360A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Edimar Araújo Fonseca – Tesoureiro</w:t>
      </w:r>
    </w:p>
    <w:p w14:paraId="0D7A9ADD" w14:textId="77777777" w:rsidR="00C66F00" w:rsidRDefault="00C66F00" w:rsidP="00736ED9">
      <w:pPr>
        <w:jc w:val="center"/>
        <w:rPr>
          <w:rFonts w:cstheme="minorHAnsi"/>
          <w:sz w:val="20"/>
          <w:szCs w:val="20"/>
        </w:rPr>
      </w:pPr>
    </w:p>
    <w:p w14:paraId="3D7BB3A8" w14:textId="77777777" w:rsidR="00736ED9" w:rsidRPr="00736ED9" w:rsidRDefault="00736ED9" w:rsidP="00736ED9">
      <w:pPr>
        <w:jc w:val="center"/>
        <w:rPr>
          <w:rFonts w:cstheme="minorHAnsi"/>
          <w:sz w:val="20"/>
          <w:szCs w:val="20"/>
        </w:rPr>
      </w:pPr>
    </w:p>
    <w:p w14:paraId="3393B946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Altivo de Jesus das Neves – Vereador</w:t>
      </w:r>
    </w:p>
    <w:p w14:paraId="4537739E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7B5B4F48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Fausto de Jesus Soares de Souza – Vereador</w:t>
      </w:r>
    </w:p>
    <w:p w14:paraId="78FD8A05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31A4CE3D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r w:rsidRPr="00736ED9">
        <w:rPr>
          <w:rFonts w:cstheme="minorHAnsi"/>
          <w:sz w:val="20"/>
          <w:szCs w:val="20"/>
        </w:rPr>
        <w:t>Laci Geraldo Vaz da Silva – Vereador</w:t>
      </w:r>
    </w:p>
    <w:p w14:paraId="1A88CDB5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0D48608A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  <w:bookmarkStart w:id="2" w:name="_Hlk96609286"/>
      <w:r w:rsidRPr="00736ED9">
        <w:rPr>
          <w:rFonts w:cstheme="minorHAnsi"/>
          <w:sz w:val="20"/>
          <w:szCs w:val="20"/>
        </w:rPr>
        <w:t xml:space="preserve">Ronaldo Gomes Evangelista </w:t>
      </w:r>
      <w:bookmarkEnd w:id="2"/>
      <w:r w:rsidRPr="00736ED9">
        <w:rPr>
          <w:rFonts w:cstheme="minorHAnsi"/>
          <w:sz w:val="20"/>
          <w:szCs w:val="20"/>
        </w:rPr>
        <w:t>– Vereador</w:t>
      </w:r>
    </w:p>
    <w:p w14:paraId="2CAC420F" w14:textId="77777777" w:rsidR="00C66F00" w:rsidRPr="00736ED9" w:rsidRDefault="00C66F00" w:rsidP="00736ED9">
      <w:pPr>
        <w:jc w:val="center"/>
        <w:rPr>
          <w:rFonts w:cstheme="minorHAnsi"/>
          <w:sz w:val="20"/>
          <w:szCs w:val="20"/>
        </w:rPr>
      </w:pPr>
    </w:p>
    <w:p w14:paraId="2A8EB7B4" w14:textId="12C71C5A" w:rsidR="00C66F00" w:rsidRPr="00736ED9" w:rsidRDefault="00C66F00" w:rsidP="00736ED9">
      <w:pPr>
        <w:jc w:val="center"/>
        <w:rPr>
          <w:rFonts w:cstheme="minorHAnsi"/>
          <w:sz w:val="20"/>
          <w:szCs w:val="20"/>
        </w:rPr>
        <w:sectPr w:rsidR="00C66F00" w:rsidRPr="00736ED9" w:rsidSect="00944BAC">
          <w:type w:val="continuous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736ED9">
        <w:rPr>
          <w:rFonts w:cstheme="minorHAnsi"/>
          <w:sz w:val="20"/>
          <w:szCs w:val="20"/>
        </w:rPr>
        <w:t>Savio Rogerio Beraldo Trombini - Veread</w:t>
      </w:r>
      <w:r w:rsidR="005E08E8" w:rsidRPr="00736ED9">
        <w:rPr>
          <w:rFonts w:cstheme="minorHAnsi"/>
          <w:sz w:val="20"/>
          <w:szCs w:val="20"/>
        </w:rPr>
        <w:t>or</w:t>
      </w:r>
    </w:p>
    <w:p w14:paraId="6B90559E" w14:textId="483E2C93" w:rsidR="00E07D61" w:rsidRPr="005E08E8" w:rsidRDefault="00E07D61" w:rsidP="005E08E8">
      <w:pPr>
        <w:rPr>
          <w:sz w:val="21"/>
          <w:szCs w:val="21"/>
        </w:rPr>
      </w:pPr>
    </w:p>
    <w:sectPr w:rsidR="00E07D61" w:rsidRPr="005E08E8" w:rsidSect="00944BAC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D29A" w14:textId="77777777" w:rsidR="006667FD" w:rsidRDefault="001C4C94">
      <w:pPr>
        <w:spacing w:after="0" w:line="240" w:lineRule="auto"/>
      </w:pPr>
      <w:r>
        <w:separator/>
      </w:r>
    </w:p>
  </w:endnote>
  <w:endnote w:type="continuationSeparator" w:id="0">
    <w:p w14:paraId="2877085B" w14:textId="77777777" w:rsidR="006667FD" w:rsidRDefault="001C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914AA" w14:textId="77777777" w:rsidR="009507FE" w:rsidRDefault="001C4C94" w:rsidP="00C66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6A8BC3" w14:textId="77777777" w:rsidR="009507FE" w:rsidRDefault="00944BAC" w:rsidP="00C665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AFA7E" w14:textId="77777777" w:rsidR="009507FE" w:rsidRDefault="001C4C94" w:rsidP="00C66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4BA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BC882D2" w14:textId="77777777" w:rsidR="009507FE" w:rsidRDefault="00944BAC" w:rsidP="00C665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F6AA3" w14:textId="77777777" w:rsidR="006667FD" w:rsidRDefault="001C4C94">
      <w:pPr>
        <w:spacing w:after="0" w:line="240" w:lineRule="auto"/>
      </w:pPr>
      <w:r>
        <w:separator/>
      </w:r>
    </w:p>
  </w:footnote>
  <w:footnote w:type="continuationSeparator" w:id="0">
    <w:p w14:paraId="7C88AAB7" w14:textId="77777777" w:rsidR="006667FD" w:rsidRDefault="001C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BE17" w14:textId="77777777" w:rsidR="009507FE" w:rsidRDefault="001C4C9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F593B" wp14:editId="359F0513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0D3DE" w14:textId="77777777" w:rsidR="009507FE" w:rsidRPr="00634F32" w:rsidRDefault="001C4C94" w:rsidP="00C665BB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467CB168" w14:textId="77777777" w:rsidR="009507FE" w:rsidRPr="006667D0" w:rsidRDefault="001C4C94" w:rsidP="00C665BB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38AEC0BE" w14:textId="77777777" w:rsidR="009507FE" w:rsidRPr="006667D0" w:rsidRDefault="001C4C94" w:rsidP="00C665BB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23250A53" w14:textId="77777777" w:rsidR="009507FE" w:rsidRPr="00152F3B" w:rsidRDefault="00944BAC" w:rsidP="00C665BB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593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F70D3DE" w14:textId="77777777" w:rsidR="009507FE" w:rsidRPr="00634F32" w:rsidRDefault="001C4C94" w:rsidP="00C665BB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467CB168" w14:textId="77777777" w:rsidR="009507FE" w:rsidRPr="006667D0" w:rsidRDefault="001C4C94" w:rsidP="00C665BB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38AEC0BE" w14:textId="77777777" w:rsidR="009507FE" w:rsidRPr="006667D0" w:rsidRDefault="001C4C94" w:rsidP="00C665BB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23250A53" w14:textId="77777777" w:rsidR="009507FE" w:rsidRPr="00152F3B" w:rsidRDefault="00944BAC" w:rsidP="00C665BB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30927F2C" wp14:editId="7F258995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0160A" w14:textId="77777777" w:rsidR="009507FE" w:rsidRDefault="001C4C94" w:rsidP="00C665BB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C07B9" wp14:editId="746121F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655DDC" w14:textId="77777777" w:rsidR="009507FE" w:rsidRDefault="001C4C94" w:rsidP="00C665BB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6CCE8ACC" w14:textId="77777777" w:rsidR="009507FE" w:rsidRDefault="001C4C94" w:rsidP="00C665BB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AAFB80F" w14:textId="77777777" w:rsidR="009507FE" w:rsidRDefault="001C4C94" w:rsidP="00C665BB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C07B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15655DDC" w14:textId="77777777" w:rsidR="009507FE" w:rsidRDefault="001C4C94" w:rsidP="00C665BB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6CCE8ACC" w14:textId="77777777" w:rsidR="009507FE" w:rsidRDefault="001C4C94" w:rsidP="00C665BB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AAFB80F" w14:textId="77777777" w:rsidR="009507FE" w:rsidRDefault="001C4C94" w:rsidP="00C665BB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4D5FFD4E" wp14:editId="768582C2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A4A36" w14:textId="77777777" w:rsidR="009507FE" w:rsidRDefault="00944B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D"/>
    <w:rsid w:val="00025D00"/>
    <w:rsid w:val="00065DA2"/>
    <w:rsid w:val="001C4C94"/>
    <w:rsid w:val="002F53B9"/>
    <w:rsid w:val="003156ED"/>
    <w:rsid w:val="003E5D1E"/>
    <w:rsid w:val="004A34A9"/>
    <w:rsid w:val="004E0A39"/>
    <w:rsid w:val="005E08E8"/>
    <w:rsid w:val="00600D92"/>
    <w:rsid w:val="006446CB"/>
    <w:rsid w:val="006667FD"/>
    <w:rsid w:val="00736ED9"/>
    <w:rsid w:val="00843C7C"/>
    <w:rsid w:val="00944BAC"/>
    <w:rsid w:val="00945C8A"/>
    <w:rsid w:val="00BA4820"/>
    <w:rsid w:val="00C02F4B"/>
    <w:rsid w:val="00C65E87"/>
    <w:rsid w:val="00C66F00"/>
    <w:rsid w:val="00C70AEB"/>
    <w:rsid w:val="00C943FB"/>
    <w:rsid w:val="00D67BEB"/>
    <w:rsid w:val="00E07D61"/>
    <w:rsid w:val="00F7591B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8D79"/>
  <w15:chartTrackingRefBased/>
  <w15:docId w15:val="{F7681D29-920A-4873-A79E-0144DE27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F00"/>
  </w:style>
  <w:style w:type="paragraph" w:styleId="Rodap">
    <w:name w:val="footer"/>
    <w:basedOn w:val="Normal"/>
    <w:link w:val="RodapChar"/>
    <w:uiPriority w:val="99"/>
    <w:unhideWhenUsed/>
    <w:rsid w:val="00C66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F00"/>
  </w:style>
  <w:style w:type="paragraph" w:styleId="Ttulo">
    <w:name w:val="Title"/>
    <w:basedOn w:val="Normal"/>
    <w:next w:val="Normal"/>
    <w:link w:val="TtuloChar"/>
    <w:uiPriority w:val="10"/>
    <w:qFormat/>
    <w:rsid w:val="00C66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C66F00"/>
    <w:rPr>
      <w:color w:val="0000FF"/>
      <w:u w:val="single"/>
    </w:rPr>
  </w:style>
  <w:style w:type="character" w:styleId="Nmerodepgina">
    <w:name w:val="page number"/>
    <w:basedOn w:val="Fontepargpadro"/>
    <w:rsid w:val="00C66F00"/>
  </w:style>
  <w:style w:type="paragraph" w:styleId="NormalWeb">
    <w:name w:val="Normal (Web)"/>
    <w:basedOn w:val="Normal"/>
    <w:uiPriority w:val="99"/>
    <w:semiHidden/>
    <w:unhideWhenUsed/>
    <w:rsid w:val="00F92AAC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Cordisburgo</cp:lastModifiedBy>
  <cp:revision>16</cp:revision>
  <cp:lastPrinted>2024-12-18T17:38:00Z</cp:lastPrinted>
  <dcterms:created xsi:type="dcterms:W3CDTF">2024-12-02T17:37:00Z</dcterms:created>
  <dcterms:modified xsi:type="dcterms:W3CDTF">2024-12-18T17:39:00Z</dcterms:modified>
</cp:coreProperties>
</file>