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FA6C7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  <w:bookmarkStart w:id="0" w:name="_Hlk136438654"/>
    </w:p>
    <w:p w14:paraId="101DE00F" w14:textId="71045082" w:rsidR="004A5725" w:rsidRPr="004A5725" w:rsidRDefault="004A5725" w:rsidP="004A5725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lang w:eastAsia="pt-BR"/>
        </w:rPr>
      </w:pPr>
      <w:bookmarkStart w:id="1" w:name="_Hlk136438602"/>
      <w:r w:rsidRPr="004A5725">
        <w:rPr>
          <w:rFonts w:eastAsiaTheme="minorEastAsia" w:cstheme="minorHAnsi"/>
          <w:b/>
          <w:sz w:val="24"/>
          <w:lang w:eastAsia="pt-BR"/>
        </w:rPr>
        <w:t xml:space="preserve">PROJETO DE RESOLUÇÃO Nº. </w:t>
      </w:r>
      <w:r w:rsidR="00CB558D">
        <w:rPr>
          <w:rFonts w:eastAsiaTheme="minorEastAsia" w:cstheme="minorHAnsi"/>
          <w:b/>
          <w:sz w:val="24"/>
          <w:lang w:eastAsia="pt-BR"/>
        </w:rPr>
        <w:t>10</w:t>
      </w:r>
      <w:bookmarkStart w:id="2" w:name="_GoBack"/>
      <w:bookmarkEnd w:id="2"/>
      <w:r w:rsidRPr="004A5725">
        <w:rPr>
          <w:rFonts w:eastAsiaTheme="minorEastAsia" w:cstheme="minorHAnsi"/>
          <w:b/>
          <w:sz w:val="24"/>
          <w:lang w:eastAsia="pt-BR"/>
        </w:rPr>
        <w:t>/202</w:t>
      </w:r>
      <w:r>
        <w:rPr>
          <w:rFonts w:eastAsiaTheme="minorEastAsia" w:cstheme="minorHAnsi"/>
          <w:b/>
          <w:sz w:val="24"/>
          <w:lang w:eastAsia="pt-BR"/>
        </w:rPr>
        <w:t>4</w:t>
      </w:r>
    </w:p>
    <w:p w14:paraId="65296907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b/>
          <w:sz w:val="24"/>
          <w:lang w:eastAsia="pt-BR"/>
        </w:rPr>
      </w:pPr>
    </w:p>
    <w:p w14:paraId="00AF199F" w14:textId="07F2BE0A" w:rsidR="004A5725" w:rsidRPr="004A5725" w:rsidRDefault="004A5725" w:rsidP="004A5725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lang w:eastAsia="pt-BR"/>
        </w:rPr>
      </w:pPr>
      <w:r w:rsidRPr="004A5725">
        <w:rPr>
          <w:rFonts w:eastAsiaTheme="minorEastAsia" w:cstheme="minorHAnsi"/>
          <w:b/>
          <w:sz w:val="24"/>
          <w:lang w:eastAsia="pt-BR"/>
        </w:rPr>
        <w:t>CONCEDE MEDALHA “JOÃO GUIMARÃES ROSA” A</w:t>
      </w:r>
      <w:r w:rsidR="00621CBD">
        <w:rPr>
          <w:rFonts w:eastAsiaTheme="minorEastAsia" w:cstheme="minorHAnsi"/>
          <w:b/>
          <w:sz w:val="24"/>
          <w:lang w:eastAsia="pt-BR"/>
        </w:rPr>
        <w:t xml:space="preserve"> </w:t>
      </w:r>
      <w:r w:rsidR="00D278C5">
        <w:rPr>
          <w:rFonts w:eastAsiaTheme="minorEastAsia" w:cstheme="minorHAnsi"/>
          <w:b/>
          <w:sz w:val="24"/>
          <w:lang w:eastAsia="pt-BR"/>
        </w:rPr>
        <w:t>SORAIA MARTINS DE FIGUEIREDO.</w:t>
      </w:r>
    </w:p>
    <w:p w14:paraId="5876A7B3" w14:textId="77777777" w:rsidR="004A5725" w:rsidRPr="004A5725" w:rsidRDefault="004A5725" w:rsidP="004A5725">
      <w:pPr>
        <w:tabs>
          <w:tab w:val="left" w:pos="3615"/>
        </w:tabs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</w:r>
    </w:p>
    <w:p w14:paraId="5B0C6E0C" w14:textId="77777777" w:rsidR="004A5725" w:rsidRPr="004A5725" w:rsidRDefault="004A5725" w:rsidP="004A5725">
      <w:pPr>
        <w:tabs>
          <w:tab w:val="left" w:pos="3615"/>
        </w:tabs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06E69682" w14:textId="77777777" w:rsidR="004A5725" w:rsidRPr="004A5725" w:rsidRDefault="004A5725" w:rsidP="004A57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8504"/>
        </w:tabs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O Vereador infra-assinado propõe:</w:t>
      </w:r>
      <w:r w:rsidRPr="004A5725">
        <w:rPr>
          <w:rFonts w:eastAsiaTheme="minorEastAsia" w:cstheme="minorHAnsi"/>
          <w:sz w:val="24"/>
          <w:lang w:eastAsia="pt-BR"/>
        </w:rPr>
        <w:tab/>
      </w:r>
    </w:p>
    <w:p w14:paraId="5728AC07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4E5C683A" w14:textId="291E2D1E" w:rsidR="004A5725" w:rsidRPr="004A5725" w:rsidRDefault="004A5725" w:rsidP="00D278C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Art. 1º - A Câmara Municipal de Cordisburgo concede Medalha “João Guimarães Rosa” a</w:t>
      </w:r>
      <w:r w:rsidR="00D278C5">
        <w:rPr>
          <w:rFonts w:eastAsiaTheme="minorEastAsia" w:cstheme="minorHAnsi"/>
          <w:sz w:val="24"/>
          <w:lang w:eastAsia="pt-BR"/>
        </w:rPr>
        <w:t xml:space="preserve"> Soraia Martins de Figueiredo</w:t>
      </w:r>
      <w:r w:rsidRPr="004A5725">
        <w:rPr>
          <w:rFonts w:eastAsiaTheme="minorEastAsia" w:cstheme="minorHAnsi"/>
          <w:sz w:val="24"/>
          <w:lang w:eastAsia="pt-BR"/>
        </w:rPr>
        <w:t xml:space="preserve">. </w:t>
      </w:r>
    </w:p>
    <w:p w14:paraId="4A175130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7B92694A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Art. 2º - Revogam-se as disposições em contrário.</w:t>
      </w:r>
    </w:p>
    <w:p w14:paraId="3ADE2755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7797ADA2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Art. 3º - Esta Resolução entra em vigor na data de sua publicação.</w:t>
      </w:r>
    </w:p>
    <w:p w14:paraId="10ED242E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7491A3CB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12458D99" w14:textId="2FA16144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 xml:space="preserve">Sala de Sessões, </w:t>
      </w:r>
      <w:r>
        <w:rPr>
          <w:rFonts w:eastAsiaTheme="minorEastAsia" w:cstheme="minorHAnsi"/>
          <w:sz w:val="24"/>
          <w:lang w:eastAsia="pt-BR"/>
        </w:rPr>
        <w:t>11</w:t>
      </w:r>
      <w:r w:rsidRPr="004A5725">
        <w:rPr>
          <w:rFonts w:eastAsiaTheme="minorEastAsia" w:cstheme="minorHAnsi"/>
          <w:sz w:val="24"/>
          <w:lang w:eastAsia="pt-BR"/>
        </w:rPr>
        <w:t xml:space="preserve"> de </w:t>
      </w:r>
      <w:r>
        <w:rPr>
          <w:rFonts w:eastAsiaTheme="minorEastAsia" w:cstheme="minorHAnsi"/>
          <w:sz w:val="24"/>
          <w:lang w:eastAsia="pt-BR"/>
        </w:rPr>
        <w:t>junho</w:t>
      </w:r>
      <w:r w:rsidRPr="004A5725">
        <w:rPr>
          <w:rFonts w:eastAsiaTheme="minorEastAsia" w:cstheme="minorHAnsi"/>
          <w:sz w:val="24"/>
          <w:lang w:eastAsia="pt-BR"/>
        </w:rPr>
        <w:t xml:space="preserve"> de 202</w:t>
      </w:r>
      <w:r>
        <w:rPr>
          <w:rFonts w:eastAsiaTheme="minorEastAsia" w:cstheme="minorHAnsi"/>
          <w:sz w:val="24"/>
          <w:lang w:eastAsia="pt-BR"/>
        </w:rPr>
        <w:t>4</w:t>
      </w:r>
      <w:r w:rsidRPr="004A5725">
        <w:rPr>
          <w:rFonts w:eastAsiaTheme="minorEastAsia" w:cstheme="minorHAnsi"/>
          <w:sz w:val="24"/>
          <w:lang w:eastAsia="pt-BR"/>
        </w:rPr>
        <w:t>.</w:t>
      </w:r>
    </w:p>
    <w:p w14:paraId="1155DAF6" w14:textId="77777777" w:rsidR="004A5725" w:rsidRPr="004A5725" w:rsidRDefault="004A5725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</w:p>
    <w:p w14:paraId="25BDC192" w14:textId="77777777" w:rsidR="004A5725" w:rsidRPr="004A5725" w:rsidRDefault="004A5725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</w:p>
    <w:p w14:paraId="7BB7CC56" w14:textId="77777777" w:rsidR="004A5725" w:rsidRPr="004A5725" w:rsidRDefault="004A5725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</w:p>
    <w:p w14:paraId="5526F853" w14:textId="521BA847" w:rsidR="004A5725" w:rsidRPr="004A5725" w:rsidRDefault="00D278C5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  <w:r>
        <w:rPr>
          <w:rFonts w:eastAsiaTheme="minorEastAsia" w:cstheme="minorHAnsi"/>
          <w:sz w:val="24"/>
          <w:lang w:eastAsia="pt-BR"/>
        </w:rPr>
        <w:t>Savio Rogerio Beraldo Trombini</w:t>
      </w:r>
    </w:p>
    <w:p w14:paraId="5311765F" w14:textId="77777777" w:rsidR="004A5725" w:rsidRPr="004A5725" w:rsidRDefault="004A5725" w:rsidP="004A5725">
      <w:pPr>
        <w:spacing w:after="0" w:line="360" w:lineRule="auto"/>
        <w:jc w:val="center"/>
        <w:rPr>
          <w:rFonts w:cstheme="minorHAnsi"/>
        </w:rPr>
      </w:pPr>
      <w:r w:rsidRPr="004A5725">
        <w:rPr>
          <w:rFonts w:eastAsiaTheme="minorEastAsia" w:cstheme="minorHAnsi"/>
          <w:sz w:val="24"/>
          <w:lang w:eastAsia="pt-BR"/>
        </w:rPr>
        <w:t>Vereador</w:t>
      </w:r>
    </w:p>
    <w:p w14:paraId="5FF6FBC4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bookmarkEnd w:id="1"/>
    <w:p w14:paraId="21258591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p w14:paraId="3781CCB7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p w14:paraId="0997556F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bookmarkEnd w:id="0"/>
    <w:p w14:paraId="0DB54BB5" w14:textId="77777777" w:rsidR="004A5725" w:rsidRPr="004A5725" w:rsidRDefault="004A5725" w:rsidP="004A5725"/>
    <w:p w14:paraId="44E584F5" w14:textId="77777777" w:rsidR="004F6BDB" w:rsidRDefault="004F6BDB"/>
    <w:sectPr w:rsidR="004F6BDB" w:rsidSect="00AA5C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335B1" w14:textId="77777777" w:rsidR="008E5EC6" w:rsidRDefault="0050157D">
      <w:pPr>
        <w:spacing w:after="0" w:line="240" w:lineRule="auto"/>
      </w:pPr>
      <w:r>
        <w:separator/>
      </w:r>
    </w:p>
  </w:endnote>
  <w:endnote w:type="continuationSeparator" w:id="0">
    <w:p w14:paraId="29F7B481" w14:textId="77777777" w:rsidR="008E5EC6" w:rsidRDefault="0050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517A7" w14:textId="77777777" w:rsidR="008E5EC6" w:rsidRDefault="0050157D">
      <w:pPr>
        <w:spacing w:after="0" w:line="240" w:lineRule="auto"/>
      </w:pPr>
      <w:r>
        <w:separator/>
      </w:r>
    </w:p>
  </w:footnote>
  <w:footnote w:type="continuationSeparator" w:id="0">
    <w:p w14:paraId="3C6EA299" w14:textId="77777777" w:rsidR="008E5EC6" w:rsidRDefault="00501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E74B6" w14:textId="77777777" w:rsidR="000A0AA8" w:rsidRPr="000A0AA8" w:rsidRDefault="004A5725" w:rsidP="000A0AA8">
    <w:pPr>
      <w:tabs>
        <w:tab w:val="center" w:pos="4252"/>
        <w:tab w:val="right" w:pos="8504"/>
      </w:tabs>
      <w:spacing w:after="0" w:line="240" w:lineRule="auto"/>
    </w:pPr>
    <w:r w:rsidRPr="000A0A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2AB65" wp14:editId="6276221F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25453" w14:textId="77777777" w:rsidR="000A0AA8" w:rsidRPr="00634F32" w:rsidRDefault="004A5725" w:rsidP="000A0AA8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0CA9DE2E" w14:textId="77777777" w:rsidR="000A0AA8" w:rsidRPr="006667D0" w:rsidRDefault="004A5725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6BBD3F15" w14:textId="77777777" w:rsidR="000A0AA8" w:rsidRPr="006667D0" w:rsidRDefault="004A5725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Telefone: (31) 3715-1000 E-mail: camara@cordisburgo.cam.mg.gov.br</w:t>
                          </w:r>
                        </w:p>
                        <w:p w14:paraId="562A078E" w14:textId="77777777" w:rsidR="000A0AA8" w:rsidRPr="00152F3B" w:rsidRDefault="00CB558D" w:rsidP="000A0AA8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2AB65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75425453" w14:textId="77777777" w:rsidR="000A0AA8" w:rsidRPr="00634F32" w:rsidRDefault="004A5725" w:rsidP="000A0AA8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0CA9DE2E" w14:textId="77777777" w:rsidR="000A0AA8" w:rsidRPr="006667D0" w:rsidRDefault="004A5725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6BBD3F15" w14:textId="77777777" w:rsidR="000A0AA8" w:rsidRPr="006667D0" w:rsidRDefault="004A5725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Telefone: (31) 3715-1000 E-mail: camara@cordisburgo.cam.mg.gov.br</w:t>
                    </w:r>
                  </w:p>
                  <w:p w14:paraId="562A078E" w14:textId="77777777" w:rsidR="000A0AA8" w:rsidRPr="00152F3B" w:rsidRDefault="004A5725" w:rsidP="000A0AA8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A0AA8">
      <w:rPr>
        <w:noProof/>
        <w:sz w:val="23"/>
        <w:szCs w:val="23"/>
      </w:rPr>
      <w:drawing>
        <wp:inline distT="0" distB="0" distL="0" distR="0" wp14:anchorId="6907F6B2" wp14:editId="718FF908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05018" w14:textId="77777777" w:rsidR="006240D5" w:rsidRDefault="00CB55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78"/>
    <w:rsid w:val="002A5D78"/>
    <w:rsid w:val="004A5725"/>
    <w:rsid w:val="004F631D"/>
    <w:rsid w:val="004F6BDB"/>
    <w:rsid w:val="0050157D"/>
    <w:rsid w:val="00585774"/>
    <w:rsid w:val="00621CBD"/>
    <w:rsid w:val="008E5EC6"/>
    <w:rsid w:val="00B80AEC"/>
    <w:rsid w:val="00CB558D"/>
    <w:rsid w:val="00D2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971A"/>
  <w15:chartTrackingRefBased/>
  <w15:docId w15:val="{590EEE6A-F2EB-48BE-B8FD-5DC0F877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A57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5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nhideWhenUsed/>
    <w:rsid w:val="004A572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rsid w:val="004A5725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4A572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rsid w:val="004A5725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399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cp:lastPrinted>2024-06-11T18:21:00Z</cp:lastPrinted>
  <dcterms:created xsi:type="dcterms:W3CDTF">2024-06-11T18:21:00Z</dcterms:created>
  <dcterms:modified xsi:type="dcterms:W3CDTF">2024-06-11T18:21:00Z</dcterms:modified>
</cp:coreProperties>
</file>