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8C0868">
        <w:rPr>
          <w:rFonts w:ascii="Calibri" w:hAnsi="Calibri" w:cs="Arial"/>
          <w:b/>
          <w:sz w:val="28"/>
          <w:szCs w:val="28"/>
          <w:u w:val="single"/>
        </w:rPr>
        <w:t>2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7420A3">
        <w:rPr>
          <w:rFonts w:ascii="Calibri" w:hAnsi="Calibri" w:cs="Arial"/>
        </w:rPr>
        <w:t xml:space="preserve">22 </w:t>
      </w:r>
      <w:r w:rsidRPr="006E49AA">
        <w:rPr>
          <w:rFonts w:ascii="Calibri" w:hAnsi="Calibri" w:cs="Arial"/>
        </w:rPr>
        <w:t xml:space="preserve">de </w:t>
      </w:r>
      <w:r w:rsidR="004010BD">
        <w:rPr>
          <w:rFonts w:ascii="Calibri" w:hAnsi="Calibri" w:cs="Arial"/>
        </w:rPr>
        <w:t>abril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Exmo. Sr.</w:t>
      </w:r>
    </w:p>
    <w:p w:rsidR="00E35449" w:rsidRPr="006E49AA" w:rsidRDefault="007420A3" w:rsidP="00E3544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Ney Geraldo de Freitas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Presidente da Câmara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6E49AA">
        <w:rPr>
          <w:rFonts w:ascii="Calibri" w:hAnsi="Calibri" w:cs="Arial"/>
          <w:b/>
          <w:u w:val="single"/>
        </w:rPr>
        <w:t>NESTA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292083" w:rsidRDefault="00CE2FB3" w:rsidP="007420A3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 Vereador abaixo-assinado requer que após a tramitação regimental, seja </w:t>
      </w:r>
      <w:r w:rsidR="008C0868">
        <w:rPr>
          <w:rFonts w:ascii="Calibri" w:hAnsi="Calibri" w:cs="Arial"/>
        </w:rPr>
        <w:t xml:space="preserve">enviado ao Executivo, o abaixo-assinado em anexo, dos moradores dos Povoados da Barra das Canos e Marinhos, neste Município, solicitando providências para instalação de caixa d’água e a devida canalização para que tenham acesso a água potável em suas residências. </w:t>
      </w:r>
    </w:p>
    <w:p w:rsidR="004010BD" w:rsidRDefault="008C0868" w:rsidP="007420A3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Os poços artesianos foram perfurados a mais de três anos, as caixas d’água e os canos se encontram nos locais, e o</w:t>
      </w:r>
      <w:r w:rsidR="00292083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sistema</w:t>
      </w:r>
      <w:r w:rsidR="00292083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de abastecimento</w:t>
      </w:r>
      <w:r w:rsidR="00292083">
        <w:rPr>
          <w:rFonts w:ascii="Calibri" w:hAnsi="Calibri" w:cs="Arial"/>
        </w:rPr>
        <w:t>s de água não foram</w:t>
      </w:r>
      <w:r>
        <w:rPr>
          <w:rFonts w:ascii="Calibri" w:hAnsi="Calibri" w:cs="Arial"/>
        </w:rPr>
        <w:t xml:space="preserve"> finalizado</w:t>
      </w:r>
      <w:r w:rsidR="00292083">
        <w:rPr>
          <w:rFonts w:ascii="Calibri" w:hAnsi="Calibri" w:cs="Arial"/>
        </w:rPr>
        <w:t xml:space="preserve">s. Os referidos povoados ainda permanecem com precariedade e insuficiência da infraestrutura, relacionada ao abastecimento de água. A finalização dos sistemas de abastecimentos de água potável é de extrema necessidade, para controle de doenças e outros agravos, com </w:t>
      </w:r>
      <w:bookmarkStart w:id="0" w:name="_GoBack"/>
      <w:bookmarkEnd w:id="0"/>
      <w:r w:rsidR="00292083">
        <w:rPr>
          <w:rFonts w:ascii="Calibri" w:hAnsi="Calibri" w:cs="Arial"/>
        </w:rPr>
        <w:t xml:space="preserve">a finalidade de contribuir para a qualidade de vida da população. </w:t>
      </w:r>
    </w:p>
    <w:p w:rsidR="008C0868" w:rsidRDefault="008C0868" w:rsidP="007420A3">
      <w:pPr>
        <w:spacing w:line="360" w:lineRule="auto"/>
        <w:jc w:val="both"/>
        <w:rPr>
          <w:rFonts w:ascii="Calibri" w:hAnsi="Calibri" w:cs="Arial"/>
        </w:rPr>
      </w:pPr>
    </w:p>
    <w:p w:rsidR="00E35449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Atenciosamente,</w:t>
      </w:r>
    </w:p>
    <w:p w:rsidR="006764C9" w:rsidRPr="006E49AA" w:rsidRDefault="006764C9" w:rsidP="00FA5BDC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6E49AA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6E49AA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Default="004010BD" w:rsidP="00E27A06">
      <w:pPr>
        <w:spacing w:line="360" w:lineRule="auto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Erivelton</w:t>
      </w:r>
      <w:proofErr w:type="spellEnd"/>
      <w:r>
        <w:rPr>
          <w:rFonts w:ascii="Calibri" w:hAnsi="Calibri" w:cs="Arial"/>
        </w:rPr>
        <w:t xml:space="preserve"> dos Santos Moreira</w:t>
      </w:r>
    </w:p>
    <w:p w:rsidR="000F47C5" w:rsidRPr="006E49AA" w:rsidRDefault="00B43732" w:rsidP="00E27A06">
      <w:pPr>
        <w:spacing w:line="360" w:lineRule="auto"/>
      </w:pPr>
      <w:r w:rsidRPr="006E49AA">
        <w:rPr>
          <w:rFonts w:ascii="Calibri" w:hAnsi="Calibri" w:cs="Arial"/>
        </w:rPr>
        <w:t>Vereador</w:t>
      </w:r>
    </w:p>
    <w:sectPr w:rsidR="000F47C5" w:rsidRPr="006E49AA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92083"/>
    <w:rsid w:val="002B1383"/>
    <w:rsid w:val="002D1E3D"/>
    <w:rsid w:val="00326962"/>
    <w:rsid w:val="00333A12"/>
    <w:rsid w:val="00394743"/>
    <w:rsid w:val="004010BD"/>
    <w:rsid w:val="0041543B"/>
    <w:rsid w:val="004613A0"/>
    <w:rsid w:val="00466E70"/>
    <w:rsid w:val="005A2C22"/>
    <w:rsid w:val="005A592A"/>
    <w:rsid w:val="0065458D"/>
    <w:rsid w:val="00657FE8"/>
    <w:rsid w:val="006764C9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8C0868"/>
    <w:rsid w:val="00903A3F"/>
    <w:rsid w:val="009E08F8"/>
    <w:rsid w:val="009E6336"/>
    <w:rsid w:val="009F2E45"/>
    <w:rsid w:val="00A76909"/>
    <w:rsid w:val="00B43732"/>
    <w:rsid w:val="00BD4A7D"/>
    <w:rsid w:val="00BE3BFA"/>
    <w:rsid w:val="00C13387"/>
    <w:rsid w:val="00CA2EE3"/>
    <w:rsid w:val="00CB3182"/>
    <w:rsid w:val="00CC2C11"/>
    <w:rsid w:val="00CE2FB3"/>
    <w:rsid w:val="00DA7158"/>
    <w:rsid w:val="00DF247D"/>
    <w:rsid w:val="00E27A06"/>
    <w:rsid w:val="00E35449"/>
    <w:rsid w:val="00E67A83"/>
    <w:rsid w:val="00E94EBF"/>
    <w:rsid w:val="00F2625C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2</cp:revision>
  <cp:lastPrinted>2024-04-22T14:52:00Z</cp:lastPrinted>
  <dcterms:created xsi:type="dcterms:W3CDTF">2024-04-22T14:52:00Z</dcterms:created>
  <dcterms:modified xsi:type="dcterms:W3CDTF">2024-04-22T14:52:00Z</dcterms:modified>
</cp:coreProperties>
</file>