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A74A3" w14:textId="77777777" w:rsidR="00CF07F8" w:rsidRPr="00CF07F8" w:rsidRDefault="00CF07F8" w:rsidP="00CF07F8">
      <w:pPr>
        <w:spacing w:after="200" w:line="276" w:lineRule="auto"/>
        <w:rPr>
          <w:rFonts w:eastAsiaTheme="minorEastAsia"/>
          <w:lang w:eastAsia="pt-BR"/>
        </w:rPr>
      </w:pPr>
    </w:p>
    <w:p w14:paraId="6F295B9E" w14:textId="646FF91B" w:rsidR="00CF07F8" w:rsidRPr="00CF07F8" w:rsidRDefault="00CF07F8" w:rsidP="00CF07F8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CF07F8">
        <w:rPr>
          <w:rFonts w:eastAsiaTheme="minorEastAsia" w:cstheme="minorHAnsi"/>
          <w:b/>
          <w:sz w:val="24"/>
          <w:szCs w:val="24"/>
          <w:lang w:eastAsia="pt-BR"/>
        </w:rPr>
        <w:t xml:space="preserve">PROJETO DE DECRETO LEGISLATIVO Nº. </w:t>
      </w:r>
      <w:r>
        <w:rPr>
          <w:rFonts w:eastAsiaTheme="minorEastAsia" w:cstheme="minorHAnsi"/>
          <w:b/>
          <w:sz w:val="24"/>
          <w:szCs w:val="24"/>
          <w:lang w:eastAsia="pt-BR"/>
        </w:rPr>
        <w:t>42</w:t>
      </w:r>
      <w:r w:rsidRPr="00CF07F8">
        <w:rPr>
          <w:rFonts w:eastAsiaTheme="minorEastAsia" w:cstheme="minorHAnsi"/>
          <w:b/>
          <w:sz w:val="24"/>
          <w:szCs w:val="24"/>
          <w:lang w:eastAsia="pt-BR"/>
        </w:rPr>
        <w:t>/2023</w:t>
      </w:r>
    </w:p>
    <w:p w14:paraId="20ACA467" w14:textId="77777777" w:rsidR="00CF07F8" w:rsidRPr="00CF07F8" w:rsidRDefault="00CF07F8" w:rsidP="00CF07F8">
      <w:pPr>
        <w:spacing w:after="0" w:line="360" w:lineRule="auto"/>
        <w:jc w:val="both"/>
        <w:rPr>
          <w:rFonts w:eastAsiaTheme="minorEastAsia" w:cstheme="minorHAnsi"/>
          <w:b/>
          <w:sz w:val="24"/>
          <w:szCs w:val="24"/>
          <w:lang w:eastAsia="pt-BR"/>
        </w:rPr>
      </w:pPr>
    </w:p>
    <w:p w14:paraId="1A2BBB64" w14:textId="76F35F0B" w:rsidR="00CF07F8" w:rsidRPr="00CF07F8" w:rsidRDefault="00CF07F8" w:rsidP="00CF07F8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CF07F8">
        <w:rPr>
          <w:rFonts w:eastAsiaTheme="minorEastAsia" w:cstheme="minorHAnsi"/>
          <w:b/>
          <w:sz w:val="24"/>
          <w:szCs w:val="24"/>
          <w:lang w:eastAsia="pt-BR"/>
        </w:rPr>
        <w:t>CONCEDE MEDALHA “PROFESSOR ANÍSIO TEIXEIRA” A</w:t>
      </w:r>
      <w:r>
        <w:rPr>
          <w:rFonts w:eastAsiaTheme="minorEastAsia" w:cstheme="minorHAnsi"/>
          <w:b/>
          <w:sz w:val="24"/>
          <w:szCs w:val="24"/>
          <w:lang w:eastAsia="pt-BR"/>
        </w:rPr>
        <w:t xml:space="preserve"> GISELE APARECIDA MATIAS PEREIRA</w:t>
      </w:r>
      <w:r w:rsidRPr="00CF07F8">
        <w:rPr>
          <w:rFonts w:eastAsiaTheme="minorEastAsia" w:cstheme="minorHAnsi"/>
          <w:b/>
          <w:sz w:val="24"/>
          <w:szCs w:val="24"/>
          <w:lang w:eastAsia="pt-BR"/>
        </w:rPr>
        <w:t>.</w:t>
      </w:r>
    </w:p>
    <w:p w14:paraId="1AC0B91B" w14:textId="77777777" w:rsidR="00CF07F8" w:rsidRPr="00CF07F8" w:rsidRDefault="00CF07F8" w:rsidP="00CF07F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6E8A091D" w14:textId="77777777" w:rsidR="00CF07F8" w:rsidRPr="00CF07F8" w:rsidRDefault="00CF07F8" w:rsidP="00CF07F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CF07F8">
        <w:rPr>
          <w:rFonts w:eastAsiaTheme="minorEastAsia" w:cstheme="minorHAnsi"/>
          <w:sz w:val="24"/>
          <w:szCs w:val="24"/>
          <w:lang w:eastAsia="pt-BR"/>
        </w:rPr>
        <w:tab/>
        <w:t>O Vereador infra-assinado propõe:</w:t>
      </w:r>
    </w:p>
    <w:p w14:paraId="408C823D" w14:textId="77777777" w:rsidR="00CF07F8" w:rsidRPr="00CF07F8" w:rsidRDefault="00CF07F8" w:rsidP="00CF07F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696D3CCB" w14:textId="7F7D0F84" w:rsidR="00CF07F8" w:rsidRPr="00CF07F8" w:rsidRDefault="00CF07F8" w:rsidP="00CF07F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CF07F8">
        <w:rPr>
          <w:rFonts w:eastAsiaTheme="minorEastAsia" w:cstheme="minorHAnsi"/>
          <w:sz w:val="24"/>
          <w:szCs w:val="24"/>
          <w:lang w:eastAsia="pt-BR"/>
        </w:rPr>
        <w:tab/>
        <w:t>Art. 1º - A Câmara Municipal de Cordisburgo concede Medalha “Professor Anísio Teixeira” a</w:t>
      </w:r>
      <w:r>
        <w:rPr>
          <w:rFonts w:eastAsiaTheme="minorEastAsia" w:cstheme="minorHAnsi"/>
          <w:sz w:val="24"/>
          <w:szCs w:val="24"/>
          <w:lang w:eastAsia="pt-BR"/>
        </w:rPr>
        <w:t xml:space="preserve"> Gisele Aparecida Matias </w:t>
      </w:r>
      <w:r w:rsidR="001234CE">
        <w:rPr>
          <w:rFonts w:eastAsiaTheme="minorEastAsia" w:cstheme="minorHAnsi"/>
          <w:sz w:val="24"/>
          <w:szCs w:val="24"/>
          <w:lang w:eastAsia="pt-BR"/>
        </w:rPr>
        <w:t>Pereira</w:t>
      </w:r>
      <w:bookmarkStart w:id="0" w:name="_GoBack"/>
      <w:bookmarkEnd w:id="0"/>
      <w:r w:rsidRPr="00CF07F8">
        <w:rPr>
          <w:rFonts w:eastAsiaTheme="minorEastAsia" w:cstheme="minorHAnsi"/>
          <w:sz w:val="24"/>
          <w:szCs w:val="24"/>
          <w:lang w:eastAsia="pt-BR"/>
        </w:rPr>
        <w:t>.</w:t>
      </w:r>
    </w:p>
    <w:p w14:paraId="1EC22166" w14:textId="77777777" w:rsidR="00CF07F8" w:rsidRPr="00CF07F8" w:rsidRDefault="00CF07F8" w:rsidP="00CF07F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1887FDE1" w14:textId="77777777" w:rsidR="00CF07F8" w:rsidRPr="00CF07F8" w:rsidRDefault="00CF07F8" w:rsidP="00CF07F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CF07F8">
        <w:rPr>
          <w:rFonts w:eastAsiaTheme="minorEastAsia" w:cstheme="minorHAnsi"/>
          <w:sz w:val="24"/>
          <w:szCs w:val="24"/>
          <w:lang w:eastAsia="pt-BR"/>
        </w:rPr>
        <w:tab/>
        <w:t>Art. 2º - Revogam-se as disposições em contrário.</w:t>
      </w:r>
    </w:p>
    <w:p w14:paraId="34236094" w14:textId="77777777" w:rsidR="00CF07F8" w:rsidRPr="00CF07F8" w:rsidRDefault="00CF07F8" w:rsidP="00CF07F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4C3CDE50" w14:textId="77777777" w:rsidR="00CF07F8" w:rsidRPr="00CF07F8" w:rsidRDefault="00CF07F8" w:rsidP="00CF07F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CF07F8">
        <w:rPr>
          <w:rFonts w:eastAsiaTheme="minorEastAsia" w:cstheme="minorHAnsi"/>
          <w:sz w:val="24"/>
          <w:szCs w:val="24"/>
          <w:lang w:eastAsia="pt-BR"/>
        </w:rPr>
        <w:tab/>
        <w:t>Art. 3º - Este Decreto entra em vigor na data de sua publicação.</w:t>
      </w:r>
    </w:p>
    <w:p w14:paraId="56298704" w14:textId="77777777" w:rsidR="00CF07F8" w:rsidRPr="00CF07F8" w:rsidRDefault="00CF07F8" w:rsidP="00CF07F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122D8A22" w14:textId="200857E9" w:rsidR="00CF07F8" w:rsidRPr="00CF07F8" w:rsidRDefault="00CF07F8" w:rsidP="00CF07F8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CF07F8">
        <w:rPr>
          <w:rFonts w:eastAsiaTheme="minorEastAsia" w:cstheme="minorHAnsi"/>
          <w:sz w:val="24"/>
          <w:szCs w:val="24"/>
          <w:lang w:eastAsia="pt-BR"/>
        </w:rPr>
        <w:tab/>
        <w:t xml:space="preserve">Sala de Sessões, </w:t>
      </w:r>
      <w:r w:rsidR="002C20D4">
        <w:rPr>
          <w:rFonts w:eastAsiaTheme="minorEastAsia" w:cstheme="minorHAnsi"/>
          <w:sz w:val="24"/>
          <w:szCs w:val="24"/>
          <w:lang w:eastAsia="pt-BR"/>
        </w:rPr>
        <w:t>16</w:t>
      </w:r>
      <w:r w:rsidRPr="00CF07F8">
        <w:rPr>
          <w:rFonts w:eastAsiaTheme="minorEastAsia" w:cstheme="minorHAnsi"/>
          <w:sz w:val="24"/>
          <w:szCs w:val="24"/>
          <w:lang w:eastAsia="pt-BR"/>
        </w:rPr>
        <w:t xml:space="preserve"> de </w:t>
      </w:r>
      <w:r w:rsidR="002C20D4">
        <w:rPr>
          <w:rFonts w:eastAsiaTheme="minorEastAsia" w:cstheme="minorHAnsi"/>
          <w:sz w:val="24"/>
          <w:szCs w:val="24"/>
          <w:lang w:eastAsia="pt-BR"/>
        </w:rPr>
        <w:t>agost</w:t>
      </w:r>
      <w:r w:rsidRPr="00CF07F8">
        <w:rPr>
          <w:rFonts w:eastAsiaTheme="minorEastAsia" w:cstheme="minorHAnsi"/>
          <w:sz w:val="24"/>
          <w:szCs w:val="24"/>
          <w:lang w:eastAsia="pt-BR"/>
        </w:rPr>
        <w:t>o de 2023.</w:t>
      </w:r>
    </w:p>
    <w:p w14:paraId="5370632D" w14:textId="77777777" w:rsidR="00CF07F8" w:rsidRPr="00CF07F8" w:rsidRDefault="00CF07F8" w:rsidP="00CF07F8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</w:p>
    <w:p w14:paraId="1999896B" w14:textId="77777777" w:rsidR="00CF07F8" w:rsidRPr="00CF07F8" w:rsidRDefault="00CF07F8" w:rsidP="00CF07F8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</w:p>
    <w:p w14:paraId="3239A012" w14:textId="2E2E688D" w:rsidR="00CF07F8" w:rsidRPr="00CF07F8" w:rsidRDefault="00AA771C" w:rsidP="00CF07F8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r>
        <w:rPr>
          <w:rFonts w:eastAsiaTheme="minorEastAsia" w:cstheme="minorHAnsi"/>
          <w:sz w:val="24"/>
          <w:szCs w:val="24"/>
          <w:lang w:eastAsia="pt-BR"/>
        </w:rPr>
        <w:t>Altivo de Jesus das Neves</w:t>
      </w:r>
    </w:p>
    <w:p w14:paraId="67BE8FFA" w14:textId="77777777" w:rsidR="00CF07F8" w:rsidRPr="00CF07F8" w:rsidRDefault="00CF07F8" w:rsidP="00CF07F8">
      <w:pPr>
        <w:spacing w:after="20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r w:rsidRPr="00CF07F8">
        <w:rPr>
          <w:rFonts w:eastAsiaTheme="minorEastAsia" w:cstheme="minorHAnsi"/>
          <w:sz w:val="24"/>
          <w:szCs w:val="24"/>
          <w:lang w:eastAsia="pt-BR"/>
        </w:rPr>
        <w:t>Vereador</w:t>
      </w:r>
    </w:p>
    <w:p w14:paraId="14A667ED" w14:textId="77777777" w:rsidR="00CF07F8" w:rsidRPr="00CF07F8" w:rsidRDefault="00CF07F8" w:rsidP="00CF07F8">
      <w:pPr>
        <w:spacing w:after="0" w:line="360" w:lineRule="auto"/>
        <w:jc w:val="center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4EEDBD79" w14:textId="77777777" w:rsidR="00CF07F8" w:rsidRPr="00CF07F8" w:rsidRDefault="00CF07F8" w:rsidP="00CF07F8">
      <w:pPr>
        <w:spacing w:after="200" w:line="276" w:lineRule="auto"/>
        <w:rPr>
          <w:rFonts w:eastAsiaTheme="minorEastAsia"/>
          <w:lang w:eastAsia="pt-BR"/>
        </w:rPr>
      </w:pPr>
    </w:p>
    <w:p w14:paraId="118AA4A6" w14:textId="77777777" w:rsidR="00CF07F8" w:rsidRPr="00CF07F8" w:rsidRDefault="00CF07F8" w:rsidP="00CF07F8">
      <w:pPr>
        <w:spacing w:after="200" w:line="276" w:lineRule="auto"/>
        <w:rPr>
          <w:rFonts w:eastAsiaTheme="minorEastAsia"/>
          <w:lang w:eastAsia="pt-BR"/>
        </w:rPr>
      </w:pPr>
    </w:p>
    <w:p w14:paraId="0EDB380B" w14:textId="77777777" w:rsidR="00CF07F8" w:rsidRPr="00CF07F8" w:rsidRDefault="00CF07F8" w:rsidP="00CF07F8">
      <w:pPr>
        <w:spacing w:after="200" w:line="276" w:lineRule="auto"/>
        <w:rPr>
          <w:rFonts w:eastAsiaTheme="minorEastAsia"/>
          <w:lang w:eastAsia="pt-BR"/>
        </w:rPr>
      </w:pPr>
    </w:p>
    <w:p w14:paraId="0B01B945" w14:textId="77777777" w:rsidR="00CF07F8" w:rsidRPr="00CF07F8" w:rsidRDefault="00CF07F8" w:rsidP="00CF07F8">
      <w:pPr>
        <w:spacing w:after="200" w:line="276" w:lineRule="auto"/>
        <w:rPr>
          <w:rFonts w:eastAsiaTheme="minorEastAsia"/>
          <w:lang w:eastAsia="pt-BR"/>
        </w:rPr>
      </w:pPr>
    </w:p>
    <w:p w14:paraId="5417B657" w14:textId="77777777" w:rsidR="00024181" w:rsidRDefault="00024181"/>
    <w:sectPr w:rsidR="00024181" w:rsidSect="00AA5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2CD3A" w14:textId="77777777" w:rsidR="00C37B5C" w:rsidRDefault="00C37B5C">
      <w:pPr>
        <w:spacing w:after="0" w:line="240" w:lineRule="auto"/>
      </w:pPr>
      <w:r>
        <w:separator/>
      </w:r>
    </w:p>
  </w:endnote>
  <w:endnote w:type="continuationSeparator" w:id="0">
    <w:p w14:paraId="3A2AFED4" w14:textId="77777777" w:rsidR="00C37B5C" w:rsidRDefault="00C3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66D2D" w14:textId="77777777" w:rsidR="00C37B5C" w:rsidRDefault="00C37B5C">
      <w:pPr>
        <w:spacing w:after="0" w:line="240" w:lineRule="auto"/>
      </w:pPr>
      <w:r>
        <w:separator/>
      </w:r>
    </w:p>
  </w:footnote>
  <w:footnote w:type="continuationSeparator" w:id="0">
    <w:p w14:paraId="6EF3EA16" w14:textId="77777777" w:rsidR="00C37B5C" w:rsidRDefault="00C3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65355" w14:textId="77777777" w:rsidR="000A0AA8" w:rsidRPr="000A0AA8" w:rsidRDefault="00CF07F8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F191B" wp14:editId="71F2EDD5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13E82" w14:textId="77777777" w:rsidR="000A0AA8" w:rsidRPr="00634F32" w:rsidRDefault="00CF07F8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2997D00E" w14:textId="77777777" w:rsidR="000A0AA8" w:rsidRPr="006667D0" w:rsidRDefault="00CF07F8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40155FDC" w14:textId="77777777" w:rsidR="000A0AA8" w:rsidRPr="006667D0" w:rsidRDefault="00CF07F8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0F0B4C4C" w14:textId="77777777" w:rsidR="000A0AA8" w:rsidRPr="00152F3B" w:rsidRDefault="001234CE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F191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4D113E82" w14:textId="77777777" w:rsidR="000A0AA8" w:rsidRPr="00634F32" w:rsidRDefault="00CF07F8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2997D00E" w14:textId="77777777" w:rsidR="000A0AA8" w:rsidRPr="006667D0" w:rsidRDefault="00CF07F8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40155FDC" w14:textId="77777777" w:rsidR="000A0AA8" w:rsidRPr="006667D0" w:rsidRDefault="00CF07F8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0F0B4C4C" w14:textId="77777777" w:rsidR="000A0AA8" w:rsidRPr="00152F3B" w:rsidRDefault="001234CE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</w:rPr>
      <w:drawing>
        <wp:inline distT="0" distB="0" distL="0" distR="0" wp14:anchorId="0F9AFA18" wp14:editId="47792BFB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A7D480" w14:textId="77777777" w:rsidR="006240D5" w:rsidRDefault="001234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AB"/>
    <w:rsid w:val="00024181"/>
    <w:rsid w:val="001234CE"/>
    <w:rsid w:val="001C7D5C"/>
    <w:rsid w:val="002C20D4"/>
    <w:rsid w:val="00AA771C"/>
    <w:rsid w:val="00BA1EAB"/>
    <w:rsid w:val="00C37B5C"/>
    <w:rsid w:val="00C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1E0B"/>
  <w15:chartTrackingRefBased/>
  <w15:docId w15:val="{037EA0B5-5C9A-4A05-AAA5-0661F35D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F07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0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CF07F8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CF07F8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CF07F8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CF07F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cp:lastPrinted>2023-08-16T14:33:00Z</cp:lastPrinted>
  <dcterms:created xsi:type="dcterms:W3CDTF">2023-05-31T17:57:00Z</dcterms:created>
  <dcterms:modified xsi:type="dcterms:W3CDTF">2023-08-18T13:30:00Z</dcterms:modified>
</cp:coreProperties>
</file>