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6F" w:rsidRDefault="00376767" w:rsidP="005F336F">
      <w:pPr>
        <w:pStyle w:val="Cabealho"/>
        <w:rPr>
          <w:sz w:val="23"/>
          <w:szCs w:val="23"/>
        </w:rPr>
      </w:pPr>
      <w:r w:rsidRPr="003767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60288" stroked="f">
            <v:textbox style="mso-next-textbox:#_x0000_s1026">
              <w:txbxContent>
                <w:p w:rsidR="005F336F" w:rsidRDefault="005F336F" w:rsidP="005F336F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Rua Governador Valadares, 16 – 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TELEFAX: 3715-1000 E-mail: </w:t>
                  </w:r>
                  <w:hyperlink r:id="rId5" w:history="1">
                    <w:r w:rsidR="00CC30F4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camara@cordisburgo.cam.mg.gov.br</w:t>
                    </w:r>
                  </w:hyperlink>
                </w:p>
              </w:txbxContent>
            </v:textbox>
          </v:shape>
        </w:pic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C5581A" w:rsidRDefault="00B67018" w:rsidP="005F336F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INDICAÇÃO Nº 00</w:t>
      </w:r>
      <w:r w:rsidR="00E606AE">
        <w:rPr>
          <w:rFonts w:asciiTheme="minorHAnsi" w:hAnsiTheme="minorHAnsi" w:cs="Arial"/>
          <w:b/>
          <w:u w:val="single"/>
        </w:rPr>
        <w:t>1</w:t>
      </w:r>
      <w:r w:rsidR="005F336F" w:rsidRPr="00C5581A">
        <w:rPr>
          <w:rFonts w:asciiTheme="minorHAnsi" w:hAnsiTheme="minorHAnsi" w:cs="Arial"/>
          <w:b/>
          <w:u w:val="single"/>
        </w:rPr>
        <w:t>/20</w:t>
      </w:r>
      <w:r w:rsidR="00D810F9">
        <w:rPr>
          <w:rFonts w:asciiTheme="minorHAnsi" w:hAnsiTheme="minorHAnsi" w:cs="Arial"/>
          <w:b/>
          <w:u w:val="single"/>
        </w:rPr>
        <w:t>2</w:t>
      </w:r>
      <w:r w:rsidR="004B2F75">
        <w:rPr>
          <w:rFonts w:asciiTheme="minorHAnsi" w:hAnsiTheme="minorHAnsi" w:cs="Arial"/>
          <w:b/>
          <w:u w:val="single"/>
        </w:rPr>
        <w:t>1</w:t>
      </w:r>
    </w:p>
    <w:p w:rsidR="005F336F" w:rsidRPr="00A6180F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ab/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ab/>
        <w:t xml:space="preserve">Cordisburgo, </w:t>
      </w:r>
      <w:r w:rsidR="00D167DD">
        <w:rPr>
          <w:rFonts w:asciiTheme="minorHAnsi" w:hAnsiTheme="minorHAnsi" w:cs="Arial"/>
          <w:sz w:val="22"/>
          <w:szCs w:val="22"/>
        </w:rPr>
        <w:t>21</w:t>
      </w:r>
      <w:r w:rsidRPr="00A6180F">
        <w:rPr>
          <w:rFonts w:asciiTheme="minorHAnsi" w:hAnsiTheme="minorHAnsi" w:cs="Arial"/>
          <w:sz w:val="22"/>
          <w:szCs w:val="22"/>
        </w:rPr>
        <w:t xml:space="preserve"> de </w:t>
      </w:r>
      <w:r w:rsidR="00D167DD">
        <w:rPr>
          <w:rFonts w:asciiTheme="minorHAnsi" w:hAnsiTheme="minorHAnsi" w:cs="Arial"/>
          <w:sz w:val="22"/>
          <w:szCs w:val="22"/>
        </w:rPr>
        <w:t>Maio</w:t>
      </w:r>
      <w:r w:rsidR="00E606AE" w:rsidRPr="00A6180F">
        <w:rPr>
          <w:rFonts w:asciiTheme="minorHAnsi" w:hAnsiTheme="minorHAnsi" w:cs="Arial"/>
          <w:sz w:val="22"/>
          <w:szCs w:val="22"/>
        </w:rPr>
        <w:t xml:space="preserve"> </w:t>
      </w:r>
      <w:r w:rsidRPr="00A6180F">
        <w:rPr>
          <w:rFonts w:asciiTheme="minorHAnsi" w:hAnsiTheme="minorHAnsi" w:cs="Arial"/>
          <w:sz w:val="22"/>
          <w:szCs w:val="22"/>
        </w:rPr>
        <w:t>de 20</w:t>
      </w:r>
      <w:r w:rsidR="00D810F9" w:rsidRPr="00A6180F">
        <w:rPr>
          <w:rFonts w:asciiTheme="minorHAnsi" w:hAnsiTheme="minorHAnsi" w:cs="Arial"/>
          <w:sz w:val="22"/>
          <w:szCs w:val="22"/>
        </w:rPr>
        <w:t>2</w:t>
      </w:r>
      <w:r w:rsidR="004B2F75" w:rsidRPr="00A6180F">
        <w:rPr>
          <w:rFonts w:asciiTheme="minorHAnsi" w:hAnsiTheme="minorHAnsi" w:cs="Arial"/>
          <w:sz w:val="22"/>
          <w:szCs w:val="22"/>
        </w:rPr>
        <w:t>1</w:t>
      </w:r>
      <w:r w:rsidRPr="00A6180F">
        <w:rPr>
          <w:rFonts w:asciiTheme="minorHAnsi" w:hAnsiTheme="minorHAnsi" w:cs="Arial"/>
          <w:sz w:val="22"/>
          <w:szCs w:val="22"/>
        </w:rPr>
        <w:t>.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F336F" w:rsidRPr="00A6180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Exmo</w:t>
      </w:r>
      <w:r w:rsidR="005F336F" w:rsidRPr="00A6180F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="005F336F" w:rsidRPr="00A6180F">
        <w:rPr>
          <w:rFonts w:asciiTheme="minorHAnsi" w:hAnsiTheme="minorHAnsi" w:cs="Arial"/>
          <w:sz w:val="22"/>
          <w:szCs w:val="22"/>
        </w:rPr>
        <w:t>Sr.</w:t>
      </w:r>
      <w:proofErr w:type="gramEnd"/>
    </w:p>
    <w:p w:rsidR="005F336F" w:rsidRPr="00A6180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Ney Geraldo de Freitas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Presidente da Câmara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A6180F">
        <w:rPr>
          <w:rFonts w:asciiTheme="minorHAnsi" w:hAnsiTheme="minorHAnsi" w:cs="Arial"/>
          <w:b/>
          <w:sz w:val="22"/>
          <w:szCs w:val="22"/>
          <w:u w:val="single"/>
        </w:rPr>
        <w:t>NESTA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A6180F" w:rsidRPr="00A6180F" w:rsidRDefault="00BE58D4" w:rsidP="00EA24A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 xml:space="preserve">O Vereador abaixo-assinado requer que após a tramitação regimental, seja solicitado ao </w:t>
      </w:r>
      <w:proofErr w:type="gramStart"/>
      <w:r w:rsidRPr="00A6180F">
        <w:rPr>
          <w:rFonts w:asciiTheme="minorHAnsi" w:hAnsiTheme="minorHAnsi" w:cs="Arial"/>
          <w:sz w:val="22"/>
          <w:szCs w:val="22"/>
        </w:rPr>
        <w:t>Sr.</w:t>
      </w:r>
      <w:proofErr w:type="gramEnd"/>
      <w:r w:rsidRPr="00A6180F">
        <w:rPr>
          <w:rFonts w:asciiTheme="minorHAnsi" w:hAnsiTheme="minorHAnsi" w:cs="Arial"/>
          <w:sz w:val="22"/>
          <w:szCs w:val="22"/>
        </w:rPr>
        <w:t xml:space="preserve"> Prefeito Municipal </w:t>
      </w:r>
      <w:r w:rsidR="00A6180F" w:rsidRPr="00A6180F">
        <w:rPr>
          <w:rFonts w:asciiTheme="minorHAnsi" w:hAnsiTheme="minorHAnsi" w:cs="Arial"/>
          <w:sz w:val="22"/>
          <w:szCs w:val="22"/>
        </w:rPr>
        <w:t>as seguintes providências:</w:t>
      </w:r>
    </w:p>
    <w:p w:rsidR="00D851B2" w:rsidRDefault="00A6180F" w:rsidP="00A6180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6180F">
        <w:rPr>
          <w:rFonts w:ascii="Calibri" w:hAnsi="Calibri" w:cs="Arial"/>
          <w:sz w:val="22"/>
          <w:szCs w:val="22"/>
        </w:rPr>
        <w:t>Instalação de redutores</w:t>
      </w:r>
      <w:r w:rsidR="00D851B2">
        <w:rPr>
          <w:rFonts w:ascii="Calibri" w:hAnsi="Calibri" w:cs="Arial"/>
          <w:sz w:val="22"/>
          <w:szCs w:val="22"/>
        </w:rPr>
        <w:t xml:space="preserve"> de velocidade nas seguintes vias públicas</w:t>
      </w:r>
      <w:r w:rsidR="00866090">
        <w:rPr>
          <w:rFonts w:ascii="Calibri" w:hAnsi="Calibri" w:cs="Arial"/>
          <w:sz w:val="22"/>
          <w:szCs w:val="22"/>
        </w:rPr>
        <w:t>, neste Município</w:t>
      </w:r>
      <w:r w:rsidR="00D851B2">
        <w:rPr>
          <w:rFonts w:ascii="Calibri" w:hAnsi="Calibri" w:cs="Arial"/>
          <w:sz w:val="22"/>
          <w:szCs w:val="22"/>
        </w:rPr>
        <w:t xml:space="preserve">: </w:t>
      </w:r>
    </w:p>
    <w:p w:rsidR="00807ABE" w:rsidRPr="00807ABE" w:rsidRDefault="00D851B2" w:rsidP="00807AB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Rua </w:t>
      </w:r>
      <w:r w:rsidR="00807ABE">
        <w:rPr>
          <w:rFonts w:ascii="Calibri" w:hAnsi="Calibri" w:cs="Arial"/>
          <w:sz w:val="22"/>
          <w:szCs w:val="22"/>
        </w:rPr>
        <w:t>Dr. Bueno (dois redutores) entre as residências de números 94 e 116; os moradores solicitam para o controle do tráfego de veículos que percorrem em alta velocidade no local, principalmente nos finais de semana, colocando em risco a vida dos transeuntes, principalmente as crianças e idosos;</w:t>
      </w:r>
    </w:p>
    <w:p w:rsidR="00807ABE" w:rsidRPr="00475C6E" w:rsidRDefault="00807ABE" w:rsidP="00807AB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Rua João Negrão Licas de Lima, sendo um em frente </w:t>
      </w:r>
      <w:proofErr w:type="gramStart"/>
      <w:r>
        <w:rPr>
          <w:rFonts w:ascii="Calibri" w:hAnsi="Calibri" w:cs="Arial"/>
          <w:sz w:val="22"/>
          <w:szCs w:val="22"/>
        </w:rPr>
        <w:t>a</w:t>
      </w:r>
      <w:proofErr w:type="gramEnd"/>
      <w:r>
        <w:rPr>
          <w:rFonts w:ascii="Calibri" w:hAnsi="Calibri" w:cs="Arial"/>
          <w:sz w:val="22"/>
          <w:szCs w:val="22"/>
        </w:rPr>
        <w:t xml:space="preserve"> residência número 102 e outro próximo a quadra poliesportiva e campo de futebol da Várzea; os moradores </w:t>
      </w:r>
      <w:r w:rsidR="00475C6E">
        <w:rPr>
          <w:rFonts w:ascii="Calibri" w:hAnsi="Calibri" w:cs="Arial"/>
          <w:sz w:val="22"/>
          <w:szCs w:val="22"/>
        </w:rPr>
        <w:t>rei</w:t>
      </w:r>
      <w:r>
        <w:rPr>
          <w:rFonts w:ascii="Calibri" w:hAnsi="Calibri" w:cs="Arial"/>
          <w:sz w:val="22"/>
          <w:szCs w:val="22"/>
        </w:rPr>
        <w:t>vi</w:t>
      </w:r>
      <w:r w:rsidR="00475C6E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 xml:space="preserve">dicam a melhoria, visto que o logradouro é o ponto de acesso a Santana de Pirapama, Distrito de Lagoa Bonita e vários povoados rurais, </w:t>
      </w:r>
      <w:r w:rsidR="00475C6E">
        <w:rPr>
          <w:rFonts w:ascii="Calibri" w:hAnsi="Calibri" w:cs="Arial"/>
          <w:sz w:val="22"/>
          <w:szCs w:val="22"/>
        </w:rPr>
        <w:t>e com</w:t>
      </w:r>
      <w:r>
        <w:rPr>
          <w:rFonts w:ascii="Calibri" w:hAnsi="Calibri" w:cs="Arial"/>
          <w:sz w:val="22"/>
          <w:szCs w:val="22"/>
        </w:rPr>
        <w:t xml:space="preserve"> </w:t>
      </w:r>
      <w:r w:rsidR="00475C6E">
        <w:rPr>
          <w:rFonts w:ascii="Calibri" w:hAnsi="Calibri" w:cs="Arial"/>
          <w:sz w:val="22"/>
          <w:szCs w:val="22"/>
        </w:rPr>
        <w:t>a alteração dos sentidos de direção da via, os veículos passaram a transitar pelo local em alta velocidade, colocando em risco a vida dos usuários.</w:t>
      </w:r>
    </w:p>
    <w:p w:rsidR="00475C6E" w:rsidRPr="00475C6E" w:rsidRDefault="00475C6E" w:rsidP="00475C6E">
      <w:pPr>
        <w:pStyle w:val="PargrafodaLista"/>
        <w:spacing w:line="360" w:lineRule="auto"/>
        <w:ind w:left="1440"/>
        <w:jc w:val="both"/>
        <w:rPr>
          <w:rFonts w:asciiTheme="minorHAnsi" w:hAnsiTheme="minorHAnsi" w:cs="Arial"/>
          <w:sz w:val="22"/>
          <w:szCs w:val="22"/>
        </w:rPr>
      </w:pPr>
    </w:p>
    <w:p w:rsidR="00475C6E" w:rsidRDefault="00475C6E" w:rsidP="00475C6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Regularização de estacionamento junto ao canteiro central da Rua Dr. Bueno, assim como foi realizado na Rua Geraldino Rocha, nesta cidade; permitindo assim o uso da sombra das árvores.</w:t>
      </w:r>
    </w:p>
    <w:p w:rsidR="00475C6E" w:rsidRPr="00475C6E" w:rsidRDefault="00475C6E" w:rsidP="00475C6E">
      <w:pPr>
        <w:pStyle w:val="PargrafodaLista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B2F75" w:rsidRPr="00A6180F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Atenciosamente,</w:t>
      </w:r>
    </w:p>
    <w:p w:rsidR="004B2F75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B2F75" w:rsidRPr="00A6180F" w:rsidRDefault="00D167DD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Laci Geraldo Vaz da Silva</w:t>
      </w:r>
    </w:p>
    <w:p w:rsidR="00346992" w:rsidRDefault="004B2F75" w:rsidP="00475C6E">
      <w:pPr>
        <w:spacing w:line="360" w:lineRule="auto"/>
        <w:jc w:val="both"/>
      </w:pPr>
      <w:r w:rsidRPr="00A6180F">
        <w:rPr>
          <w:rFonts w:asciiTheme="minorHAnsi" w:hAnsiTheme="minorHAnsi" w:cs="Arial"/>
          <w:sz w:val="22"/>
          <w:szCs w:val="22"/>
        </w:rPr>
        <w:t>Vereador</w:t>
      </w:r>
    </w:p>
    <w:sectPr w:rsidR="00346992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DCC"/>
    <w:multiLevelType w:val="hybridMultilevel"/>
    <w:tmpl w:val="0EB8F9D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F336F"/>
    <w:rsid w:val="00150CD9"/>
    <w:rsid w:val="002420D4"/>
    <w:rsid w:val="00336A52"/>
    <w:rsid w:val="00346992"/>
    <w:rsid w:val="00351797"/>
    <w:rsid w:val="003537E6"/>
    <w:rsid w:val="00376767"/>
    <w:rsid w:val="003F6296"/>
    <w:rsid w:val="00465309"/>
    <w:rsid w:val="00475C6E"/>
    <w:rsid w:val="004B0589"/>
    <w:rsid w:val="004B2F75"/>
    <w:rsid w:val="005F336F"/>
    <w:rsid w:val="005F4554"/>
    <w:rsid w:val="0062777E"/>
    <w:rsid w:val="006E34DA"/>
    <w:rsid w:val="007077A8"/>
    <w:rsid w:val="00707911"/>
    <w:rsid w:val="00774F75"/>
    <w:rsid w:val="007E65A3"/>
    <w:rsid w:val="00807ABE"/>
    <w:rsid w:val="00866090"/>
    <w:rsid w:val="008F2B2D"/>
    <w:rsid w:val="00910E62"/>
    <w:rsid w:val="009B6944"/>
    <w:rsid w:val="009C659E"/>
    <w:rsid w:val="00A3137A"/>
    <w:rsid w:val="00A536FC"/>
    <w:rsid w:val="00A561FC"/>
    <w:rsid w:val="00A6180F"/>
    <w:rsid w:val="00AC6BAE"/>
    <w:rsid w:val="00B071E4"/>
    <w:rsid w:val="00B42E47"/>
    <w:rsid w:val="00B43A7D"/>
    <w:rsid w:val="00B45FF0"/>
    <w:rsid w:val="00B67018"/>
    <w:rsid w:val="00B83CF3"/>
    <w:rsid w:val="00BE58D4"/>
    <w:rsid w:val="00C06F79"/>
    <w:rsid w:val="00C43673"/>
    <w:rsid w:val="00C5581A"/>
    <w:rsid w:val="00C63032"/>
    <w:rsid w:val="00CA5088"/>
    <w:rsid w:val="00CB35EC"/>
    <w:rsid w:val="00CC30F4"/>
    <w:rsid w:val="00D167DD"/>
    <w:rsid w:val="00D810F9"/>
    <w:rsid w:val="00D851B2"/>
    <w:rsid w:val="00DE501E"/>
    <w:rsid w:val="00E02035"/>
    <w:rsid w:val="00E04B96"/>
    <w:rsid w:val="00E606AE"/>
    <w:rsid w:val="00E86ED9"/>
    <w:rsid w:val="00EA24A3"/>
    <w:rsid w:val="00ED7360"/>
    <w:rsid w:val="00F12DEE"/>
    <w:rsid w:val="00F361E3"/>
    <w:rsid w:val="00FA3C7C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mcordis@ua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2021-05-21T14:16:00Z</cp:lastPrinted>
  <dcterms:created xsi:type="dcterms:W3CDTF">2021-05-21T14:15:00Z</dcterms:created>
  <dcterms:modified xsi:type="dcterms:W3CDTF">2021-05-21T14:19:00Z</dcterms:modified>
</cp:coreProperties>
</file>