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1" w:rsidRPr="00CC0FB8" w:rsidRDefault="00940A21" w:rsidP="00CC0FB8">
      <w:pPr>
        <w:spacing w:after="0" w:line="360" w:lineRule="auto"/>
        <w:ind w:firstLine="2268"/>
        <w:jc w:val="both"/>
        <w:rPr>
          <w:rFonts w:cs="Arial"/>
          <w:b/>
          <w:sz w:val="24"/>
          <w:szCs w:val="24"/>
        </w:rPr>
      </w:pPr>
      <w:r w:rsidRPr="00CC0FB8">
        <w:rPr>
          <w:rFonts w:cs="Arial"/>
          <w:b/>
          <w:sz w:val="24"/>
          <w:szCs w:val="24"/>
        </w:rPr>
        <w:t>RESOLUÇÃO Nº. 50</w:t>
      </w:r>
      <w:r w:rsidR="00CC0FB8" w:rsidRPr="00CC0FB8">
        <w:rPr>
          <w:rFonts w:cs="Arial"/>
          <w:b/>
          <w:sz w:val="24"/>
          <w:szCs w:val="24"/>
        </w:rPr>
        <w:t>7</w:t>
      </w:r>
    </w:p>
    <w:p w:rsidR="00CC0FB8" w:rsidRPr="00CC0FB8" w:rsidRDefault="00CC0FB8" w:rsidP="00CC0FB8">
      <w:pPr>
        <w:spacing w:after="0" w:line="360" w:lineRule="auto"/>
        <w:ind w:firstLine="2268"/>
        <w:jc w:val="both"/>
        <w:rPr>
          <w:rFonts w:cs="Arial"/>
          <w:b/>
          <w:sz w:val="16"/>
          <w:szCs w:val="16"/>
        </w:rPr>
      </w:pPr>
    </w:p>
    <w:p w:rsidR="00940A21" w:rsidRPr="00CC0FB8" w:rsidRDefault="00CC0FB8" w:rsidP="00CC0FB8">
      <w:pPr>
        <w:spacing w:after="0" w:line="360" w:lineRule="auto"/>
        <w:ind w:left="3396"/>
        <w:jc w:val="both"/>
        <w:rPr>
          <w:rFonts w:cs="Arial"/>
          <w:b/>
          <w:sz w:val="24"/>
          <w:szCs w:val="24"/>
        </w:rPr>
      </w:pPr>
      <w:r w:rsidRPr="00CC0FB8">
        <w:rPr>
          <w:rFonts w:cs="Arial"/>
          <w:b/>
          <w:sz w:val="24"/>
          <w:szCs w:val="24"/>
        </w:rPr>
        <w:t>FIXA AS REUNIÕES ORDINÁRIAS DA CÂMARA MUNICIPAL DE CORDISBURGO PARA O PERÍODO LEGISLATIVO DE 2017.</w:t>
      </w:r>
    </w:p>
    <w:p w:rsidR="00285BFA" w:rsidRDefault="00940A21" w:rsidP="00CC0FB8">
      <w:pPr>
        <w:tabs>
          <w:tab w:val="left" w:pos="1725"/>
          <w:tab w:val="left" w:pos="8040"/>
        </w:tabs>
        <w:spacing w:after="0" w:line="360" w:lineRule="auto"/>
        <w:jc w:val="both"/>
        <w:rPr>
          <w:rFonts w:cs="Arial"/>
          <w:b/>
        </w:rPr>
      </w:pPr>
      <w:r w:rsidRPr="00285BFA">
        <w:rPr>
          <w:rFonts w:cs="Arial"/>
          <w:b/>
        </w:rPr>
        <w:tab/>
      </w:r>
    </w:p>
    <w:p w:rsidR="00940A21" w:rsidRPr="00CC0FB8" w:rsidRDefault="00285BFA" w:rsidP="00CC0FB8">
      <w:pPr>
        <w:tabs>
          <w:tab w:val="left" w:pos="1725"/>
          <w:tab w:val="left" w:pos="8040"/>
        </w:tabs>
        <w:spacing w:after="0" w:line="240" w:lineRule="auto"/>
        <w:jc w:val="both"/>
        <w:rPr>
          <w:rFonts w:cs="Arial"/>
        </w:rPr>
      </w:pPr>
      <w:r w:rsidRPr="00CC0FB8">
        <w:rPr>
          <w:rFonts w:cs="Arial"/>
          <w:b/>
        </w:rPr>
        <w:tab/>
      </w:r>
      <w:r w:rsidR="00940A21" w:rsidRPr="00CC0FB8">
        <w:rPr>
          <w:rFonts w:cs="Arial"/>
        </w:rPr>
        <w:t>A Mesa Diretora da Câmara, no uso de suas atribuições, sanciona a seguinte Resolução:</w:t>
      </w:r>
    </w:p>
    <w:p w:rsidR="00CC0FB8" w:rsidRPr="00CC0FB8" w:rsidRDefault="00CC0FB8" w:rsidP="00CC0FB8">
      <w:pPr>
        <w:tabs>
          <w:tab w:val="left" w:pos="1725"/>
          <w:tab w:val="left" w:pos="8040"/>
        </w:tabs>
        <w:spacing w:after="0" w:line="240" w:lineRule="auto"/>
        <w:jc w:val="both"/>
        <w:rPr>
          <w:rFonts w:cs="Arial"/>
        </w:rPr>
      </w:pPr>
    </w:p>
    <w:p w:rsidR="00CC0FB8" w:rsidRPr="00CC0FB8" w:rsidRDefault="00940A21" w:rsidP="00CC0FB8">
      <w:pPr>
        <w:spacing w:after="0" w:line="240" w:lineRule="auto"/>
        <w:ind w:firstLine="708"/>
        <w:jc w:val="both"/>
        <w:rPr>
          <w:rFonts w:cs="Arial"/>
        </w:rPr>
      </w:pPr>
      <w:r w:rsidRPr="00CC0FB8">
        <w:rPr>
          <w:rFonts w:cs="Arial"/>
        </w:rPr>
        <w:tab/>
      </w:r>
      <w:r w:rsidR="00CC0FB8" w:rsidRPr="00CC0FB8">
        <w:rPr>
          <w:rFonts w:cs="Arial"/>
        </w:rPr>
        <w:t>Art. 1º - As reuniões ordinárias da Câmara Municipal de Cordisburgo, conforme o Art. 23 do Regimento Interno, no período legislativo de 2017, realizar-se-ão, às 17 horas, nas seguintes datas: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I – 16 de janeiro;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II – 2 de março;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III – 27 de março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IV – 24 de abril;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V – 22 de maio;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VI – 26 de junho;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VII – 28 de agosto;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VIII – 25 de setembro;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IX – 23 de outubro;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X – 27 de novembro;</w:t>
      </w:r>
    </w:p>
    <w:p w:rsidR="00CC0FB8" w:rsidRPr="00CC0FB8" w:rsidRDefault="00CC0FB8" w:rsidP="00CC0FB8">
      <w:pPr>
        <w:spacing w:after="0" w:line="240" w:lineRule="auto"/>
        <w:ind w:left="2268"/>
        <w:jc w:val="both"/>
        <w:rPr>
          <w:rFonts w:cs="Arial"/>
        </w:rPr>
      </w:pPr>
      <w:r w:rsidRPr="00CC0FB8">
        <w:rPr>
          <w:rFonts w:cs="Arial"/>
        </w:rPr>
        <w:t>XI – 14 de dezembro.</w:t>
      </w:r>
    </w:p>
    <w:p w:rsidR="00CC0FB8" w:rsidRPr="00CC0FB8" w:rsidRDefault="00CC0FB8" w:rsidP="00CC0FB8">
      <w:pPr>
        <w:spacing w:after="0" w:line="240" w:lineRule="auto"/>
        <w:jc w:val="both"/>
        <w:rPr>
          <w:rFonts w:cs="Arial"/>
        </w:rPr>
      </w:pPr>
    </w:p>
    <w:p w:rsidR="00CC0FB8" w:rsidRPr="00CC0FB8" w:rsidRDefault="00CC0FB8" w:rsidP="00CC0FB8">
      <w:pPr>
        <w:spacing w:after="0" w:line="240" w:lineRule="auto"/>
        <w:ind w:firstLine="708"/>
        <w:jc w:val="both"/>
        <w:rPr>
          <w:rFonts w:cs="Arial"/>
        </w:rPr>
      </w:pPr>
      <w:r w:rsidRPr="00CC0FB8">
        <w:rPr>
          <w:rFonts w:cs="Arial"/>
        </w:rPr>
        <w:t>Art. 2º Esta Resolução entra em vigor na data de sua publicação.</w:t>
      </w:r>
    </w:p>
    <w:p w:rsidR="00940A21" w:rsidRPr="00CC0FB8" w:rsidRDefault="00940A21" w:rsidP="00CC0FB8">
      <w:pPr>
        <w:spacing w:after="0" w:line="240" w:lineRule="auto"/>
        <w:jc w:val="both"/>
        <w:rPr>
          <w:rFonts w:cs="Arial"/>
        </w:rPr>
      </w:pPr>
    </w:p>
    <w:p w:rsidR="00940A21" w:rsidRPr="00CC0FB8" w:rsidRDefault="00940A21" w:rsidP="00CC0FB8">
      <w:pPr>
        <w:spacing w:after="0" w:line="240" w:lineRule="auto"/>
        <w:jc w:val="both"/>
        <w:rPr>
          <w:rFonts w:cs="Arial"/>
        </w:rPr>
      </w:pPr>
    </w:p>
    <w:p w:rsidR="00940A21" w:rsidRDefault="00940A21" w:rsidP="00CC0FB8">
      <w:pPr>
        <w:spacing w:after="0" w:line="240" w:lineRule="auto"/>
        <w:jc w:val="both"/>
        <w:rPr>
          <w:rFonts w:cs="Arial"/>
        </w:rPr>
      </w:pPr>
      <w:r w:rsidRPr="00CC0FB8">
        <w:rPr>
          <w:rFonts w:cs="Arial"/>
        </w:rPr>
        <w:tab/>
        <w:t xml:space="preserve">Sala de Sessões, </w:t>
      </w:r>
      <w:r w:rsidR="00CC0FB8" w:rsidRPr="00CC0FB8">
        <w:rPr>
          <w:rFonts w:cs="Arial"/>
        </w:rPr>
        <w:t>24</w:t>
      </w:r>
      <w:r w:rsidRPr="00CC0FB8">
        <w:rPr>
          <w:rFonts w:cs="Arial"/>
        </w:rPr>
        <w:t xml:space="preserve"> de </w:t>
      </w:r>
      <w:r w:rsidR="00CC0FB8" w:rsidRPr="00CC0FB8">
        <w:rPr>
          <w:rFonts w:cs="Arial"/>
        </w:rPr>
        <w:t>Outub</w:t>
      </w:r>
      <w:r w:rsidR="00285BFA" w:rsidRPr="00CC0FB8">
        <w:rPr>
          <w:rFonts w:cs="Arial"/>
        </w:rPr>
        <w:t>r</w:t>
      </w:r>
      <w:r w:rsidRPr="00CC0FB8">
        <w:rPr>
          <w:rFonts w:cs="Arial"/>
        </w:rPr>
        <w:t>o de 2016.</w:t>
      </w:r>
    </w:p>
    <w:p w:rsidR="00CC0FB8" w:rsidRPr="00CC0FB8" w:rsidRDefault="00CC0FB8" w:rsidP="00CC0FB8">
      <w:pPr>
        <w:spacing w:after="0" w:line="240" w:lineRule="auto"/>
        <w:jc w:val="both"/>
        <w:rPr>
          <w:rFonts w:cs="Arial"/>
        </w:rPr>
      </w:pPr>
    </w:p>
    <w:p w:rsidR="00940A21" w:rsidRPr="00CC0FB8" w:rsidRDefault="00940A21" w:rsidP="00CC0FB8">
      <w:pPr>
        <w:spacing w:after="0" w:line="240" w:lineRule="auto"/>
        <w:jc w:val="both"/>
        <w:rPr>
          <w:rFonts w:cs="Arial"/>
        </w:rPr>
      </w:pPr>
    </w:p>
    <w:p w:rsidR="00940A21" w:rsidRDefault="00940A21" w:rsidP="00CC0FB8">
      <w:pPr>
        <w:spacing w:after="0" w:line="240" w:lineRule="auto"/>
        <w:jc w:val="center"/>
        <w:rPr>
          <w:rFonts w:cs="Arial"/>
        </w:rPr>
      </w:pPr>
      <w:r w:rsidRPr="00CC0FB8">
        <w:rPr>
          <w:rFonts w:cs="Arial"/>
        </w:rPr>
        <w:t>Cássio Murilo Martins</w:t>
      </w:r>
      <w:r w:rsidR="00285BFA" w:rsidRPr="00CC0FB8">
        <w:rPr>
          <w:rFonts w:cs="Arial"/>
        </w:rPr>
        <w:t xml:space="preserve"> </w:t>
      </w:r>
      <w:r w:rsidR="00CC0FB8">
        <w:rPr>
          <w:rFonts w:cs="Arial"/>
        </w:rPr>
        <w:t>–</w:t>
      </w:r>
      <w:r w:rsidR="00285BFA" w:rsidRPr="00CC0FB8">
        <w:rPr>
          <w:rFonts w:cs="Arial"/>
        </w:rPr>
        <w:t xml:space="preserve"> </w:t>
      </w:r>
      <w:r w:rsidRPr="00CC0FB8">
        <w:rPr>
          <w:rFonts w:cs="Arial"/>
        </w:rPr>
        <w:t>Presidente</w:t>
      </w:r>
    </w:p>
    <w:p w:rsidR="00CC0FB8" w:rsidRPr="00CC0FB8" w:rsidRDefault="00CC0FB8" w:rsidP="00CC0FB8">
      <w:pPr>
        <w:spacing w:after="0" w:line="240" w:lineRule="auto"/>
        <w:jc w:val="center"/>
        <w:rPr>
          <w:rFonts w:cs="Arial"/>
        </w:rPr>
      </w:pPr>
    </w:p>
    <w:p w:rsidR="00940A21" w:rsidRDefault="00940A21" w:rsidP="00CC0FB8">
      <w:pPr>
        <w:spacing w:after="0" w:line="240" w:lineRule="auto"/>
        <w:jc w:val="center"/>
        <w:rPr>
          <w:rFonts w:cs="Arial"/>
        </w:rPr>
      </w:pPr>
      <w:r w:rsidRPr="00CC0FB8">
        <w:rPr>
          <w:rFonts w:cs="Arial"/>
        </w:rPr>
        <w:t>Arnaldo de Paula Ferreira</w:t>
      </w:r>
      <w:r w:rsidR="00285BFA" w:rsidRPr="00CC0FB8">
        <w:rPr>
          <w:rFonts w:cs="Arial"/>
        </w:rPr>
        <w:t xml:space="preserve"> - </w:t>
      </w:r>
      <w:r w:rsidRPr="00CC0FB8">
        <w:rPr>
          <w:rFonts w:cs="Arial"/>
        </w:rPr>
        <w:t>Vice Presidente</w:t>
      </w:r>
    </w:p>
    <w:p w:rsidR="00CC0FB8" w:rsidRPr="00CC0FB8" w:rsidRDefault="00CC0FB8" w:rsidP="00CC0FB8">
      <w:pPr>
        <w:spacing w:after="0" w:line="240" w:lineRule="auto"/>
        <w:jc w:val="center"/>
        <w:rPr>
          <w:rFonts w:cs="Arial"/>
        </w:rPr>
      </w:pPr>
    </w:p>
    <w:p w:rsidR="00940A21" w:rsidRDefault="00940A21" w:rsidP="00CC0FB8">
      <w:pPr>
        <w:spacing w:after="0" w:line="240" w:lineRule="auto"/>
        <w:jc w:val="center"/>
        <w:rPr>
          <w:rFonts w:cs="Arial"/>
        </w:rPr>
      </w:pPr>
      <w:r w:rsidRPr="00CC0FB8">
        <w:rPr>
          <w:rFonts w:cs="Arial"/>
        </w:rPr>
        <w:t>Cássia Maria Barbosa</w:t>
      </w:r>
      <w:r w:rsidR="00285BFA" w:rsidRPr="00CC0FB8">
        <w:rPr>
          <w:rFonts w:cs="Arial"/>
        </w:rPr>
        <w:t xml:space="preserve"> – </w:t>
      </w:r>
      <w:r w:rsidRPr="00CC0FB8">
        <w:rPr>
          <w:rFonts w:cs="Arial"/>
        </w:rPr>
        <w:t>Secretária</w:t>
      </w:r>
    </w:p>
    <w:p w:rsidR="00CC0FB8" w:rsidRPr="00CC0FB8" w:rsidRDefault="00CC0FB8" w:rsidP="00CC0FB8">
      <w:pPr>
        <w:spacing w:after="0" w:line="240" w:lineRule="auto"/>
        <w:jc w:val="center"/>
        <w:rPr>
          <w:rFonts w:cs="Arial"/>
        </w:rPr>
      </w:pPr>
    </w:p>
    <w:p w:rsidR="00DD5F8D" w:rsidRPr="00CC0FB8" w:rsidRDefault="00940A21" w:rsidP="00CC0FB8">
      <w:pPr>
        <w:spacing w:after="0" w:line="240" w:lineRule="auto"/>
        <w:jc w:val="center"/>
        <w:rPr>
          <w:rFonts w:cs="Arial"/>
        </w:rPr>
      </w:pPr>
      <w:r w:rsidRPr="00CC0FB8">
        <w:rPr>
          <w:rFonts w:cs="Arial"/>
        </w:rPr>
        <w:t>Aldair Marques Martins</w:t>
      </w:r>
      <w:r w:rsidR="00285BFA" w:rsidRPr="00CC0FB8">
        <w:rPr>
          <w:rFonts w:cs="Arial"/>
        </w:rPr>
        <w:t xml:space="preserve"> - </w:t>
      </w:r>
      <w:r w:rsidRPr="00CC0FB8">
        <w:rPr>
          <w:rFonts w:cs="Arial"/>
        </w:rPr>
        <w:t>Tesoureiro</w:t>
      </w:r>
    </w:p>
    <w:sectPr w:rsidR="00DD5F8D" w:rsidRPr="00CC0FB8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F12" w:rsidRDefault="004E0F12" w:rsidP="006D6A7A">
      <w:pPr>
        <w:spacing w:after="0" w:line="240" w:lineRule="auto"/>
      </w:pPr>
      <w:r>
        <w:separator/>
      </w:r>
    </w:p>
  </w:endnote>
  <w:endnote w:type="continuationSeparator" w:id="1">
    <w:p w:rsidR="004E0F12" w:rsidRDefault="004E0F12" w:rsidP="006D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E7545A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5F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4E0F12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E7545A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5F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0F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4E0F12" w:rsidP="009A305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F12" w:rsidRDefault="004E0F12" w:rsidP="006D6A7A">
      <w:pPr>
        <w:spacing w:after="0" w:line="240" w:lineRule="auto"/>
      </w:pPr>
      <w:r>
        <w:separator/>
      </w:r>
    </w:p>
  </w:footnote>
  <w:footnote w:type="continuationSeparator" w:id="1">
    <w:p w:rsidR="004E0F12" w:rsidRDefault="004E0F12" w:rsidP="006D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E7545A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DD5F8D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DD5F8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DD5F8D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E7545A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35pt;height:53.35pt">
          <v:imagedata r:id="rId2" o:title=""/>
        </v:shape>
      </w:pict>
    </w:r>
  </w:p>
  <w:p w:rsidR="009A305C" w:rsidRDefault="004E0F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0A21"/>
    <w:rsid w:val="00285BFA"/>
    <w:rsid w:val="004556C4"/>
    <w:rsid w:val="004E0F12"/>
    <w:rsid w:val="006D6A7A"/>
    <w:rsid w:val="00940A21"/>
    <w:rsid w:val="00CC0FB8"/>
    <w:rsid w:val="00DD5F8D"/>
    <w:rsid w:val="00E7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40A21"/>
    <w:rPr>
      <w:color w:val="0000FF"/>
      <w:u w:val="single"/>
    </w:rPr>
  </w:style>
  <w:style w:type="paragraph" w:styleId="Cabealho">
    <w:name w:val="header"/>
    <w:basedOn w:val="Normal"/>
    <w:link w:val="CabealhoChar"/>
    <w:rsid w:val="00940A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0A2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40A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0A2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40A2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940A21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940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SECRETARIA</cp:lastModifiedBy>
  <cp:revision>2</cp:revision>
  <cp:lastPrinted>2016-10-25T12:44:00Z</cp:lastPrinted>
  <dcterms:created xsi:type="dcterms:W3CDTF">2016-10-25T12:44:00Z</dcterms:created>
  <dcterms:modified xsi:type="dcterms:W3CDTF">2016-10-25T12:44:00Z</dcterms:modified>
</cp:coreProperties>
</file>