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6B9" w:rsidRPr="00863CC6" w:rsidRDefault="00C166B9" w:rsidP="00C166B9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 xml:space="preserve">RESOLUÇÃO Nº. </w:t>
      </w:r>
      <w:r>
        <w:rPr>
          <w:rFonts w:ascii="Arial" w:hAnsi="Arial" w:cs="Arial"/>
          <w:b/>
        </w:rPr>
        <w:t>491</w:t>
      </w:r>
    </w:p>
    <w:p w:rsidR="00C166B9" w:rsidRPr="00863CC6" w:rsidRDefault="00C166B9" w:rsidP="00C166B9">
      <w:pPr>
        <w:spacing w:line="360" w:lineRule="auto"/>
        <w:ind w:left="2124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>CONCED</w:t>
      </w:r>
      <w:r>
        <w:rPr>
          <w:rFonts w:ascii="Arial" w:hAnsi="Arial" w:cs="Arial"/>
          <w:b/>
        </w:rPr>
        <w:t>E DIPLOMA DE “MULHER DESTAQUE” A GERALDA MARQUES PEREIRA.</w:t>
      </w:r>
    </w:p>
    <w:p w:rsidR="00C166B9" w:rsidRPr="00863CC6" w:rsidRDefault="00C166B9" w:rsidP="00C166B9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ab/>
      </w:r>
    </w:p>
    <w:p w:rsidR="00C166B9" w:rsidRDefault="00C166B9" w:rsidP="00C166B9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ab/>
        <w:t>A Mesa Diretora da Câmara, no uso de suas atribuições, sanciona a seguinte Resolução:</w:t>
      </w:r>
    </w:p>
    <w:p w:rsidR="00C166B9" w:rsidRPr="00863CC6" w:rsidRDefault="00C166B9" w:rsidP="00C166B9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</w:p>
    <w:p w:rsidR="00C166B9" w:rsidRDefault="00C166B9" w:rsidP="00C166B9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 xml:space="preserve">Art. 1º - A Câmara Municipal de Cordisburgo concede Diploma de “Mulher Destaque” a </w:t>
      </w:r>
      <w:proofErr w:type="spellStart"/>
      <w:r>
        <w:rPr>
          <w:rFonts w:ascii="Arial" w:hAnsi="Arial" w:cs="Arial"/>
        </w:rPr>
        <w:t>Geralda</w:t>
      </w:r>
      <w:proofErr w:type="spellEnd"/>
      <w:r>
        <w:rPr>
          <w:rFonts w:ascii="Arial" w:hAnsi="Arial" w:cs="Arial"/>
        </w:rPr>
        <w:t xml:space="preserve"> Marques Pereira.</w:t>
      </w:r>
    </w:p>
    <w:p w:rsidR="00C166B9" w:rsidRPr="00863CC6" w:rsidRDefault="00C166B9" w:rsidP="00C166B9">
      <w:pPr>
        <w:spacing w:line="360" w:lineRule="auto"/>
        <w:ind w:firstLine="709"/>
        <w:jc w:val="both"/>
        <w:rPr>
          <w:rFonts w:ascii="Arial" w:hAnsi="Arial" w:cs="Arial"/>
        </w:rPr>
      </w:pPr>
    </w:p>
    <w:p w:rsidR="00C166B9" w:rsidRDefault="00C166B9" w:rsidP="00C166B9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2º - Revogam-se as disposições em contrário.</w:t>
      </w:r>
    </w:p>
    <w:p w:rsidR="00C166B9" w:rsidRPr="00863CC6" w:rsidRDefault="00C166B9" w:rsidP="00C166B9">
      <w:pPr>
        <w:spacing w:line="360" w:lineRule="auto"/>
        <w:ind w:firstLine="709"/>
        <w:jc w:val="both"/>
        <w:rPr>
          <w:rFonts w:ascii="Arial" w:hAnsi="Arial" w:cs="Arial"/>
        </w:rPr>
      </w:pPr>
    </w:p>
    <w:p w:rsidR="00C166B9" w:rsidRPr="00863CC6" w:rsidRDefault="00C166B9" w:rsidP="00C166B9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3º - Esta Resolução entra em vigor na data de sua publicação.</w:t>
      </w:r>
    </w:p>
    <w:p w:rsidR="00C166B9" w:rsidRDefault="00C166B9" w:rsidP="00C166B9">
      <w:pPr>
        <w:spacing w:line="360" w:lineRule="auto"/>
        <w:jc w:val="both"/>
        <w:rPr>
          <w:rFonts w:ascii="Arial" w:hAnsi="Arial" w:cs="Arial"/>
        </w:rPr>
      </w:pPr>
    </w:p>
    <w:p w:rsidR="00C166B9" w:rsidRPr="00863CC6" w:rsidRDefault="00C166B9" w:rsidP="00C166B9">
      <w:pPr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 xml:space="preserve">Sala de Sessões, </w:t>
      </w:r>
      <w:r>
        <w:rPr>
          <w:rFonts w:ascii="Arial" w:hAnsi="Arial" w:cs="Arial"/>
        </w:rPr>
        <w:t>26</w:t>
      </w:r>
      <w:r w:rsidRPr="00863CC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 de 2016</w:t>
      </w:r>
      <w:r w:rsidRPr="00863CC6">
        <w:rPr>
          <w:rFonts w:ascii="Arial" w:hAnsi="Arial" w:cs="Arial"/>
        </w:rPr>
        <w:t>.</w:t>
      </w:r>
    </w:p>
    <w:p w:rsidR="00C166B9" w:rsidRDefault="00C166B9" w:rsidP="00C166B9">
      <w:pPr>
        <w:spacing w:line="360" w:lineRule="auto"/>
        <w:jc w:val="center"/>
        <w:rPr>
          <w:rFonts w:ascii="Arial" w:hAnsi="Arial" w:cs="Arial"/>
        </w:rPr>
      </w:pPr>
    </w:p>
    <w:p w:rsidR="00C166B9" w:rsidRDefault="00C166B9" w:rsidP="00C166B9">
      <w:pPr>
        <w:spacing w:line="360" w:lineRule="auto"/>
        <w:jc w:val="center"/>
        <w:rPr>
          <w:rFonts w:ascii="Arial" w:hAnsi="Arial" w:cs="Arial"/>
        </w:rPr>
      </w:pPr>
    </w:p>
    <w:p w:rsidR="00C166B9" w:rsidRDefault="00C166B9" w:rsidP="00C166B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Cássio Murilo Martins - Presidente</w:t>
      </w:r>
    </w:p>
    <w:p w:rsidR="00C166B9" w:rsidRDefault="00C166B9" w:rsidP="00C166B9">
      <w:pPr>
        <w:spacing w:line="360" w:lineRule="auto"/>
        <w:jc w:val="center"/>
        <w:rPr>
          <w:rFonts w:ascii="Arial" w:hAnsi="Arial" w:cs="Arial"/>
        </w:rPr>
      </w:pPr>
    </w:p>
    <w:p w:rsidR="00C166B9" w:rsidRDefault="00C166B9" w:rsidP="00C166B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Arnaldo de Paula Ferreira - Vice Presidente</w:t>
      </w:r>
    </w:p>
    <w:p w:rsidR="00C166B9" w:rsidRDefault="00C166B9" w:rsidP="00C166B9">
      <w:pPr>
        <w:spacing w:line="360" w:lineRule="auto"/>
        <w:jc w:val="center"/>
        <w:rPr>
          <w:rFonts w:ascii="Arial" w:hAnsi="Arial" w:cs="Arial"/>
        </w:rPr>
      </w:pPr>
    </w:p>
    <w:p w:rsidR="00C166B9" w:rsidRDefault="00C166B9" w:rsidP="00C166B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Cássia Maria Barbosa - Secretária</w:t>
      </w:r>
    </w:p>
    <w:p w:rsidR="00C166B9" w:rsidRDefault="00C166B9" w:rsidP="00C166B9">
      <w:pPr>
        <w:spacing w:line="360" w:lineRule="auto"/>
        <w:jc w:val="center"/>
        <w:rPr>
          <w:rFonts w:ascii="Arial" w:hAnsi="Arial" w:cs="Arial"/>
        </w:rPr>
      </w:pPr>
    </w:p>
    <w:p w:rsidR="00E37C0D" w:rsidRPr="00C166B9" w:rsidRDefault="00C166B9" w:rsidP="00C166B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Paulo Sérgio Martins - Tesoureiro</w:t>
      </w:r>
    </w:p>
    <w:sectPr w:rsidR="00E37C0D" w:rsidRPr="00C166B9" w:rsidSect="008F19AD">
      <w:headerReference w:type="default" r:id="rId4"/>
      <w:footerReference w:type="even" r:id="rId5"/>
      <w:footerReference w:type="default" r:id="rId6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E37C0D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2F2D" w:rsidRDefault="00E37C0D" w:rsidP="00892F2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E37C0D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166B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92F2D" w:rsidRDefault="00E37C0D" w:rsidP="00892F2D">
    <w:pPr>
      <w:pStyle w:val="Rodap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5B" w:rsidRDefault="00E37C0D" w:rsidP="0039285B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60288" stroked="f">
          <v:textbox style="mso-next-textbox:#_x0000_s1025">
            <w:txbxContent>
              <w:p w:rsidR="0039285B" w:rsidRDefault="00E37C0D" w:rsidP="0039285B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39285B" w:rsidRDefault="00E37C0D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39285B" w:rsidRDefault="00E37C0D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E-mail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D76E0F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39285B" w:rsidRDefault="00E37C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C166B9"/>
    <w:rsid w:val="00C166B9"/>
    <w:rsid w:val="00E3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C166B9"/>
    <w:rPr>
      <w:color w:val="0000FF"/>
      <w:u w:val="single"/>
    </w:rPr>
  </w:style>
  <w:style w:type="paragraph" w:styleId="Cabealho">
    <w:name w:val="header"/>
    <w:basedOn w:val="Normal"/>
    <w:link w:val="CabealhoChar"/>
    <w:rsid w:val="00C166B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166B9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C166B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166B9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C166B9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C166B9"/>
    <w:rPr>
      <w:rFonts w:ascii="Courier New" w:eastAsia="Times New Roman" w:hAnsi="Courier New" w:cs="Times New Roman"/>
      <w:sz w:val="24"/>
      <w:szCs w:val="20"/>
    </w:rPr>
  </w:style>
  <w:style w:type="character" w:styleId="Nmerodepgina">
    <w:name w:val="page number"/>
    <w:basedOn w:val="Fontepargpadro"/>
    <w:rsid w:val="00C166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499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2016-04-26T13:13:00Z</cp:lastPrinted>
  <dcterms:created xsi:type="dcterms:W3CDTF">2016-04-26T13:12:00Z</dcterms:created>
  <dcterms:modified xsi:type="dcterms:W3CDTF">2016-04-26T13:15:00Z</dcterms:modified>
</cp:coreProperties>
</file>