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49" w:rsidRPr="00387B5B" w:rsidRDefault="00387B5B" w:rsidP="006B304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7B5B"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="006B3049" w:rsidRPr="00387B5B">
        <w:rPr>
          <w:rFonts w:asciiTheme="minorHAnsi" w:hAnsiTheme="minorHAnsi" w:cstheme="minorHAnsi"/>
          <w:b/>
          <w:sz w:val="28"/>
          <w:szCs w:val="28"/>
        </w:rPr>
        <w:t xml:space="preserve">PROJETO DE RESOLUÇÃO Nº </w:t>
      </w:r>
      <w:r w:rsidRPr="00387B5B">
        <w:rPr>
          <w:rFonts w:asciiTheme="minorHAnsi" w:hAnsiTheme="minorHAnsi" w:cstheme="minorHAnsi"/>
          <w:b/>
          <w:sz w:val="28"/>
          <w:szCs w:val="28"/>
        </w:rPr>
        <w:t>01</w:t>
      </w:r>
      <w:r w:rsidR="00E4287A" w:rsidRPr="00387B5B">
        <w:rPr>
          <w:rFonts w:asciiTheme="minorHAnsi" w:hAnsiTheme="minorHAnsi" w:cstheme="minorHAnsi"/>
          <w:b/>
          <w:sz w:val="28"/>
          <w:szCs w:val="28"/>
        </w:rPr>
        <w:t>/</w:t>
      </w:r>
      <w:r w:rsidR="006B3049" w:rsidRPr="00387B5B">
        <w:rPr>
          <w:rFonts w:asciiTheme="minorHAnsi" w:hAnsiTheme="minorHAnsi" w:cstheme="minorHAnsi"/>
          <w:b/>
          <w:sz w:val="28"/>
          <w:szCs w:val="28"/>
        </w:rPr>
        <w:t>201</w:t>
      </w:r>
      <w:r w:rsidRPr="00387B5B">
        <w:rPr>
          <w:rFonts w:asciiTheme="minorHAnsi" w:hAnsiTheme="minorHAnsi" w:cstheme="minorHAnsi"/>
          <w:b/>
          <w:sz w:val="28"/>
          <w:szCs w:val="28"/>
        </w:rPr>
        <w:t>8.</w:t>
      </w:r>
    </w:p>
    <w:p w:rsidR="00E712B2" w:rsidRPr="00387B5B" w:rsidRDefault="00E712B2" w:rsidP="006B304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712B2" w:rsidRPr="00387B5B" w:rsidRDefault="00E712B2" w:rsidP="00E712B2">
      <w:pPr>
        <w:spacing w:line="360" w:lineRule="auto"/>
        <w:ind w:left="2832"/>
        <w:jc w:val="both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b/>
          <w:sz w:val="28"/>
          <w:szCs w:val="28"/>
        </w:rPr>
        <w:t>APROVA AS CONTAS DO EXECUTIVO MUNICIPAL DE CORDISBURGO, ESTADO DE MINAS GERAIS, REFERENTES AO EXERCÍCIO DE 20</w:t>
      </w:r>
      <w:r w:rsidR="009E61C4" w:rsidRPr="00387B5B">
        <w:rPr>
          <w:rFonts w:asciiTheme="minorHAnsi" w:hAnsiTheme="minorHAnsi" w:cstheme="minorHAnsi"/>
          <w:b/>
          <w:sz w:val="28"/>
          <w:szCs w:val="28"/>
        </w:rPr>
        <w:t>1</w:t>
      </w:r>
      <w:r w:rsidR="00387B5B" w:rsidRPr="00387B5B">
        <w:rPr>
          <w:rFonts w:asciiTheme="minorHAnsi" w:hAnsiTheme="minorHAnsi" w:cstheme="minorHAnsi"/>
          <w:b/>
          <w:sz w:val="28"/>
          <w:szCs w:val="28"/>
        </w:rPr>
        <w:t>5</w:t>
      </w:r>
      <w:r w:rsidRPr="00387B5B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87B5B">
        <w:rPr>
          <w:rFonts w:asciiTheme="minorHAnsi" w:hAnsiTheme="minorHAnsi" w:cstheme="minorHAnsi"/>
          <w:sz w:val="28"/>
          <w:szCs w:val="28"/>
        </w:rPr>
        <w:tab/>
      </w:r>
    </w:p>
    <w:p w:rsidR="00E712B2" w:rsidRPr="00387B5B" w:rsidRDefault="00E712B2" w:rsidP="00E712B2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712B2" w:rsidRPr="00387B5B" w:rsidRDefault="00E712B2" w:rsidP="00E712B2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 xml:space="preserve">A Comissão de Fiscalização Financeira e Orçamentária no uso de suas atribuições legais, propõe: </w:t>
      </w:r>
    </w:p>
    <w:p w:rsidR="00E712B2" w:rsidRPr="00387B5B" w:rsidRDefault="00E712B2" w:rsidP="00E712B2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E712B2" w:rsidRPr="00387B5B" w:rsidRDefault="00E712B2" w:rsidP="00E712B2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 xml:space="preserve">Art. 1º - Ficam aprovadas as contas do Executivo Municipal de Cordisburgo, Estado de Minas Gerais, do Exercício Financeiro de </w:t>
      </w:r>
      <w:r w:rsidR="00387B5B" w:rsidRPr="00387B5B">
        <w:rPr>
          <w:rFonts w:asciiTheme="minorHAnsi" w:hAnsiTheme="minorHAnsi" w:cstheme="minorHAnsi"/>
          <w:sz w:val="28"/>
          <w:szCs w:val="28"/>
        </w:rPr>
        <w:t>2015</w:t>
      </w:r>
      <w:r w:rsidRPr="00387B5B">
        <w:rPr>
          <w:rFonts w:asciiTheme="minorHAnsi" w:hAnsiTheme="minorHAnsi" w:cstheme="minorHAnsi"/>
          <w:sz w:val="28"/>
          <w:szCs w:val="28"/>
        </w:rPr>
        <w:t xml:space="preserve">, conforme Parecer exarado pelo Tribunal de Contas do Estado de Minas Gerais. </w:t>
      </w:r>
    </w:p>
    <w:p w:rsidR="00E712B2" w:rsidRPr="00387B5B" w:rsidRDefault="00E712B2" w:rsidP="00387B5B">
      <w:pPr>
        <w:tabs>
          <w:tab w:val="left" w:pos="1660"/>
        </w:tabs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 xml:space="preserve">Art. 2º - Revogam-se as disposições em contrário. </w:t>
      </w:r>
    </w:p>
    <w:p w:rsidR="00E712B2" w:rsidRPr="00387B5B" w:rsidRDefault="00E712B2" w:rsidP="00E712B2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>Art. 3º - Esta Resolução entrará em vigor na data de sua publicação.</w:t>
      </w:r>
    </w:p>
    <w:p w:rsidR="009E61C4" w:rsidRPr="00387B5B" w:rsidRDefault="009E61C4" w:rsidP="00E712B2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9E61C4" w:rsidRPr="00387B5B" w:rsidRDefault="009E61C4" w:rsidP="00E712B2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>Sala de Sessões, 1</w:t>
      </w:r>
      <w:r w:rsidR="00387B5B" w:rsidRPr="00387B5B">
        <w:rPr>
          <w:rFonts w:asciiTheme="minorHAnsi" w:hAnsiTheme="minorHAnsi" w:cstheme="minorHAnsi"/>
          <w:sz w:val="28"/>
          <w:szCs w:val="28"/>
        </w:rPr>
        <w:t>6</w:t>
      </w:r>
      <w:r w:rsidRPr="00387B5B">
        <w:rPr>
          <w:rFonts w:asciiTheme="minorHAnsi" w:hAnsiTheme="minorHAnsi" w:cstheme="minorHAnsi"/>
          <w:sz w:val="28"/>
          <w:szCs w:val="28"/>
        </w:rPr>
        <w:t xml:space="preserve"> de </w:t>
      </w:r>
      <w:r w:rsidR="00387B5B" w:rsidRPr="00387B5B">
        <w:rPr>
          <w:rFonts w:asciiTheme="minorHAnsi" w:hAnsiTheme="minorHAnsi" w:cstheme="minorHAnsi"/>
          <w:sz w:val="28"/>
          <w:szCs w:val="28"/>
        </w:rPr>
        <w:t>Janeiro</w:t>
      </w:r>
      <w:r w:rsidRPr="00387B5B">
        <w:rPr>
          <w:rFonts w:asciiTheme="minorHAnsi" w:hAnsiTheme="minorHAnsi" w:cstheme="minorHAnsi"/>
          <w:sz w:val="28"/>
          <w:szCs w:val="28"/>
        </w:rPr>
        <w:t xml:space="preserve"> de 201</w:t>
      </w:r>
      <w:r w:rsidR="00387B5B" w:rsidRPr="00387B5B">
        <w:rPr>
          <w:rFonts w:asciiTheme="minorHAnsi" w:hAnsiTheme="minorHAnsi" w:cstheme="minorHAnsi"/>
          <w:sz w:val="28"/>
          <w:szCs w:val="28"/>
        </w:rPr>
        <w:t>8</w:t>
      </w:r>
      <w:r w:rsidRPr="00387B5B">
        <w:rPr>
          <w:rFonts w:asciiTheme="minorHAnsi" w:hAnsiTheme="minorHAnsi" w:cstheme="minorHAnsi"/>
          <w:sz w:val="28"/>
          <w:szCs w:val="28"/>
        </w:rPr>
        <w:t>.</w:t>
      </w:r>
    </w:p>
    <w:p w:rsidR="00E712B2" w:rsidRPr="00387B5B" w:rsidRDefault="00E712B2" w:rsidP="00E712B2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9E61C4" w:rsidRPr="00387B5B" w:rsidRDefault="00387B5B" w:rsidP="00E712B2">
      <w:pPr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>Geralda Maria de Araújo Barbosa</w:t>
      </w:r>
      <w:r w:rsidR="009E61C4" w:rsidRPr="00387B5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E61C4" w:rsidRPr="00387B5B" w:rsidRDefault="009E61C4" w:rsidP="00E712B2">
      <w:pPr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>Presidente</w:t>
      </w:r>
    </w:p>
    <w:p w:rsidR="009E61C4" w:rsidRPr="00387B5B" w:rsidRDefault="009E61C4" w:rsidP="00E712B2">
      <w:pPr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:rsidR="009E61C4" w:rsidRPr="00387B5B" w:rsidRDefault="00387B5B" w:rsidP="00E712B2">
      <w:pPr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>Erivelton dos Santos Moreira</w:t>
      </w:r>
    </w:p>
    <w:p w:rsidR="009E61C4" w:rsidRPr="00387B5B" w:rsidRDefault="009E61C4" w:rsidP="00E712B2">
      <w:pPr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>Membro</w:t>
      </w:r>
    </w:p>
    <w:p w:rsidR="009E61C4" w:rsidRPr="00387B5B" w:rsidRDefault="009E61C4" w:rsidP="00E712B2">
      <w:pPr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:rsidR="00E712B2" w:rsidRPr="00387B5B" w:rsidRDefault="00387B5B" w:rsidP="00E712B2">
      <w:pPr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>Péricles Pereira de Souza</w:t>
      </w:r>
    </w:p>
    <w:p w:rsidR="00E712B2" w:rsidRPr="00387B5B" w:rsidRDefault="00E712B2" w:rsidP="00E712B2">
      <w:pPr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387B5B">
        <w:rPr>
          <w:rFonts w:asciiTheme="minorHAnsi" w:hAnsiTheme="minorHAnsi" w:cstheme="minorHAnsi"/>
          <w:sz w:val="28"/>
          <w:szCs w:val="28"/>
        </w:rPr>
        <w:t>Relator</w:t>
      </w:r>
    </w:p>
    <w:p w:rsidR="006B3049" w:rsidRPr="00C23DAB" w:rsidRDefault="006B3049" w:rsidP="006B3049">
      <w:pPr>
        <w:pStyle w:val="Pstitulo"/>
        <w:ind w:left="2832"/>
        <w:rPr>
          <w:rStyle w:val="Forte"/>
          <w:rFonts w:ascii="Calibri" w:hAnsi="Calibri" w:cs="Arial"/>
          <w:bCs w:val="0"/>
          <w:sz w:val="24"/>
          <w:szCs w:val="24"/>
        </w:rPr>
      </w:pPr>
    </w:p>
    <w:sectPr w:rsidR="006B3049" w:rsidRPr="00C23DAB" w:rsidSect="008F19AD">
      <w:head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C1A" w:rsidRDefault="00275C1A">
      <w:r>
        <w:separator/>
      </w:r>
    </w:p>
  </w:endnote>
  <w:endnote w:type="continuationSeparator" w:id="1">
    <w:p w:rsidR="00275C1A" w:rsidRDefault="0027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C1A" w:rsidRDefault="00275C1A">
      <w:r>
        <w:separator/>
      </w:r>
    </w:p>
  </w:footnote>
  <w:footnote w:type="continuationSeparator" w:id="1">
    <w:p w:rsidR="00275C1A" w:rsidRDefault="00275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A3" w:rsidRDefault="00BD5840" w:rsidP="00652AA3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7728" stroked="f">
          <v:textbox style="mso-next-textbox:#_x0000_s1025">
            <w:txbxContent>
              <w:p w:rsidR="00652AA3" w:rsidRDefault="00652AA3" w:rsidP="00652AA3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652AA3" w:rsidRDefault="00652AA3" w:rsidP="00652AA3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652AA3" w:rsidRDefault="00652AA3" w:rsidP="00652AA3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="004C3872">
      <w:rPr>
        <w:noProof/>
        <w:sz w:val="23"/>
        <w:szCs w:val="23"/>
      </w:rPr>
      <w:drawing>
        <wp:inline distT="0" distB="0" distL="0" distR="0">
          <wp:extent cx="550545" cy="677545"/>
          <wp:effectExtent l="1905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2AA3" w:rsidRDefault="00652A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B3049"/>
    <w:rsid w:val="00016F31"/>
    <w:rsid w:val="000936D0"/>
    <w:rsid w:val="001956DE"/>
    <w:rsid w:val="001A342E"/>
    <w:rsid w:val="001F3995"/>
    <w:rsid w:val="00273601"/>
    <w:rsid w:val="00275C1A"/>
    <w:rsid w:val="002B581E"/>
    <w:rsid w:val="00387B5B"/>
    <w:rsid w:val="003A2B43"/>
    <w:rsid w:val="00455351"/>
    <w:rsid w:val="0047795D"/>
    <w:rsid w:val="004B4935"/>
    <w:rsid w:val="004C3872"/>
    <w:rsid w:val="005D1AC7"/>
    <w:rsid w:val="00652AA3"/>
    <w:rsid w:val="00653C39"/>
    <w:rsid w:val="006B3049"/>
    <w:rsid w:val="006C2E63"/>
    <w:rsid w:val="00721752"/>
    <w:rsid w:val="00780C55"/>
    <w:rsid w:val="00783186"/>
    <w:rsid w:val="008A59D8"/>
    <w:rsid w:val="008F19AD"/>
    <w:rsid w:val="009165D3"/>
    <w:rsid w:val="009E61C4"/>
    <w:rsid w:val="00A03DF7"/>
    <w:rsid w:val="00B22689"/>
    <w:rsid w:val="00BD5840"/>
    <w:rsid w:val="00BE601F"/>
    <w:rsid w:val="00C23DAB"/>
    <w:rsid w:val="00C85A2E"/>
    <w:rsid w:val="00CE1EDB"/>
    <w:rsid w:val="00D11D7C"/>
    <w:rsid w:val="00DD6665"/>
    <w:rsid w:val="00E4287A"/>
    <w:rsid w:val="00E712B2"/>
    <w:rsid w:val="00EA18B6"/>
    <w:rsid w:val="00F73D45"/>
    <w:rsid w:val="00FD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0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B3049"/>
    <w:rPr>
      <w:color w:val="0000FF"/>
      <w:u w:val="single"/>
    </w:rPr>
  </w:style>
  <w:style w:type="paragraph" w:styleId="Cabealho">
    <w:name w:val="header"/>
    <w:basedOn w:val="Normal"/>
    <w:rsid w:val="006B304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B304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6B30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styleId="Forte">
    <w:name w:val="Strong"/>
    <w:qFormat/>
    <w:rsid w:val="006B3049"/>
    <w:rPr>
      <w:b/>
      <w:bCs/>
    </w:rPr>
  </w:style>
  <w:style w:type="paragraph" w:customStyle="1" w:styleId="Pstitulo">
    <w:name w:val="Pós titulo"/>
    <w:basedOn w:val="Normal"/>
    <w:rsid w:val="006B3049"/>
    <w:pPr>
      <w:suppressAutoHyphens/>
      <w:ind w:left="4196"/>
      <w:jc w:val="both"/>
    </w:pPr>
    <w:rPr>
      <w:rFonts w:ascii="Arial" w:hAnsi="Arial"/>
      <w:b/>
      <w:sz w:val="22"/>
      <w:szCs w:val="20"/>
      <w:lang w:eastAsia="ar-SA"/>
    </w:rPr>
  </w:style>
  <w:style w:type="paragraph" w:styleId="Textodebalo">
    <w:name w:val="Balloon Text"/>
    <w:basedOn w:val="Normal"/>
    <w:link w:val="TextodebaloChar"/>
    <w:rsid w:val="00E712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1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01/2014</vt:lpstr>
    </vt:vector>
  </TitlesOfParts>
  <Company/>
  <LinksUpToDate>false</LinksUpToDate>
  <CharactersWithSpaces>746</CharactersWithSpaces>
  <SharedDoc>false</SharedDoc>
  <HLinks>
    <vt:vector size="6" baseType="variant">
      <vt:variant>
        <vt:i4>4522031</vt:i4>
      </vt:variant>
      <vt:variant>
        <vt:i4>0</vt:i4>
      </vt:variant>
      <vt:variant>
        <vt:i4>0</vt:i4>
      </vt:variant>
      <vt:variant>
        <vt:i4>5</vt:i4>
      </vt:variant>
      <vt:variant>
        <vt:lpwstr>mailto:cmcordis@uai.com.br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01/2014</dc:title>
  <dc:creator>CLAUDIA</dc:creator>
  <cp:lastModifiedBy>PC</cp:lastModifiedBy>
  <cp:revision>2</cp:revision>
  <cp:lastPrinted>2018-01-16T13:17:00Z</cp:lastPrinted>
  <dcterms:created xsi:type="dcterms:W3CDTF">2018-01-16T13:18:00Z</dcterms:created>
  <dcterms:modified xsi:type="dcterms:W3CDTF">2018-01-16T13:18:00Z</dcterms:modified>
</cp:coreProperties>
</file>